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1DD" w:rsidRPr="000A2975" w:rsidRDefault="00AA71DD" w:rsidP="00AA71DD">
      <w:pPr>
        <w:spacing w:after="0" w:line="240" w:lineRule="auto"/>
        <w:rPr>
          <w:rFonts w:ascii="Times New Roman" w:eastAsia="Times New Roman" w:hAnsi="Times New Roman" w:cs="Times New Roman"/>
          <w:noProof/>
          <w:sz w:val="24"/>
          <w:szCs w:val="24"/>
        </w:rPr>
      </w:pPr>
      <w:bookmarkStart w:id="0" w:name="_GoBack"/>
      <w:r w:rsidRPr="000A2975">
        <w:rPr>
          <w:noProof/>
          <w:lang w:eastAsia="sr-Latn-RS"/>
        </w:rPr>
        <w:drawing>
          <wp:anchor distT="0" distB="0" distL="114300" distR="114300" simplePos="0" relativeHeight="251659264" behindDoc="1" locked="0" layoutInCell="1" allowOverlap="1" wp14:anchorId="47916208" wp14:editId="2F6A9C2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AA71DD" w:rsidRPr="000A2975" w:rsidRDefault="00AA71DD" w:rsidP="00AA71DD">
      <w:pPr>
        <w:spacing w:after="0" w:line="240" w:lineRule="auto"/>
        <w:rPr>
          <w:rFonts w:ascii="Times New Roman" w:eastAsia="Times New Roman" w:hAnsi="Times New Roman" w:cs="Times New Roman"/>
          <w:noProof/>
          <w:sz w:val="24"/>
          <w:szCs w:val="24"/>
        </w:rPr>
      </w:pPr>
    </w:p>
    <w:p w:rsidR="00AA71DD" w:rsidRPr="000A2975" w:rsidRDefault="00AA71DD" w:rsidP="00AA71DD">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Subota/nedelja 4/5</w:t>
      </w:r>
      <w:r w:rsidRPr="000A2975">
        <w:rPr>
          <w:rFonts w:ascii="Brush Script MT" w:eastAsia="Times New Roman" w:hAnsi="Brush Script MT" w:cs="Times New Roman"/>
          <w:bCs/>
          <w:i/>
          <w:noProof/>
          <w:color w:val="FF00FF"/>
          <w:sz w:val="48"/>
          <w:szCs w:val="48"/>
        </w:rPr>
        <w:t>.jun</w:t>
      </w:r>
      <w:r w:rsidRPr="000A2975">
        <w:rPr>
          <w:rFonts w:ascii="Brush Script MT" w:eastAsia="Times New Roman" w:hAnsi="Brush Script MT" w:cs="Times New Roman"/>
          <w:bCs/>
          <w:i/>
          <w:noProof/>
          <w:color w:val="FF00FF"/>
          <w:sz w:val="48"/>
          <w:szCs w:val="48"/>
          <w:lang w:val="sr-Latn-CS"/>
        </w:rPr>
        <w:t xml:space="preserve"> 2015.</w:t>
      </w:r>
    </w:p>
    <w:p w:rsidR="00AA71DD" w:rsidRDefault="00AA71DD" w:rsidP="00AA71DD">
      <w:pPr>
        <w:spacing w:after="0" w:line="240" w:lineRule="auto"/>
        <w:rPr>
          <w:rFonts w:ascii="Times New Roman" w:eastAsia="Times New Roman" w:hAnsi="Times New Roman" w:cs="Times New Roman"/>
          <w:bCs/>
          <w:noProof/>
          <w:sz w:val="24"/>
          <w:szCs w:val="48"/>
          <w:lang w:val="sr-Latn-CS"/>
        </w:rPr>
      </w:pPr>
    </w:p>
    <w:p w:rsidR="00BF348F" w:rsidRPr="00BF348F" w:rsidRDefault="00BF348F" w:rsidP="00AD2EB4">
      <w:pPr>
        <w:spacing w:after="0" w:line="240" w:lineRule="auto"/>
        <w:jc w:val="center"/>
        <w:rPr>
          <w:rFonts w:ascii="Times New Roman" w:hAnsi="Times New Roman" w:cs="Times New Roman"/>
          <w:b/>
          <w:noProof/>
          <w:color w:val="0000CC"/>
          <w:sz w:val="28"/>
        </w:rPr>
      </w:pPr>
      <w:r>
        <w:rPr>
          <w:rFonts w:ascii="Times New Roman" w:hAnsi="Times New Roman" w:cs="Times New Roman"/>
          <w:b/>
          <w:noProof/>
          <w:color w:val="0000CC"/>
          <w:sz w:val="28"/>
          <w:lang w:val="sr-Cyrl-RS"/>
        </w:rPr>
        <w:t>Ј</w:t>
      </w:r>
      <w:r>
        <w:rPr>
          <w:rFonts w:ascii="Times New Roman" w:hAnsi="Times New Roman" w:cs="Times New Roman"/>
          <w:b/>
          <w:noProof/>
          <w:color w:val="0000CC"/>
          <w:sz w:val="28"/>
        </w:rPr>
        <w:t>avna rasprava o „krovnom</w:t>
      </w:r>
      <w:r w:rsidRPr="00BF348F">
        <w:rPr>
          <w:rFonts w:ascii="Times New Roman" w:hAnsi="Times New Roman" w:cs="Times New Roman"/>
          <w:b/>
          <w:noProof/>
          <w:color w:val="0000CC"/>
          <w:sz w:val="28"/>
        </w:rPr>
        <w:t xml:space="preserve"> zakon</w:t>
      </w:r>
      <w:r>
        <w:rPr>
          <w:rFonts w:ascii="Times New Roman" w:hAnsi="Times New Roman" w:cs="Times New Roman"/>
          <w:b/>
          <w:noProof/>
          <w:color w:val="0000CC"/>
          <w:sz w:val="28"/>
        </w:rPr>
        <w:t xml:space="preserve">u“ </w:t>
      </w:r>
      <w:r w:rsidR="00561FFA">
        <w:rPr>
          <w:rFonts w:ascii="Times New Roman" w:hAnsi="Times New Roman" w:cs="Times New Roman"/>
          <w:b/>
          <w:noProof/>
          <w:color w:val="0000CC"/>
          <w:sz w:val="28"/>
        </w:rPr>
        <w:t xml:space="preserve"> nastavlja se </w:t>
      </w:r>
      <w:r>
        <w:rPr>
          <w:rFonts w:ascii="Times New Roman" w:hAnsi="Times New Roman" w:cs="Times New Roman"/>
          <w:b/>
          <w:noProof/>
          <w:color w:val="0000CC"/>
          <w:sz w:val="28"/>
        </w:rPr>
        <w:t>u Novom Sadu</w:t>
      </w:r>
    </w:p>
    <w:p w:rsidR="00BF348F" w:rsidRPr="00BF348F" w:rsidRDefault="00BF348F" w:rsidP="00AD2EB4">
      <w:pPr>
        <w:spacing w:after="0" w:line="240" w:lineRule="auto"/>
        <w:rPr>
          <w:rFonts w:ascii="Times New Roman" w:hAnsi="Times New Roman" w:cs="Times New Roman"/>
          <w:noProof/>
          <w:sz w:val="24"/>
        </w:rPr>
      </w:pPr>
    </w:p>
    <w:p w:rsidR="00BF348F" w:rsidRPr="00BF348F" w:rsidRDefault="00BF348F" w:rsidP="00AD2EB4">
      <w:pPr>
        <w:spacing w:after="0" w:line="240" w:lineRule="auto"/>
        <w:jc w:val="both"/>
        <w:rPr>
          <w:rFonts w:ascii="Times New Roman" w:hAnsi="Times New Roman" w:cs="Times New Roman"/>
          <w:noProof/>
          <w:sz w:val="24"/>
        </w:rPr>
      </w:pPr>
      <w:r>
        <w:rPr>
          <w:rFonts w:ascii="Times New Roman" w:hAnsi="Times New Roman" w:cs="Times New Roman"/>
          <w:noProof/>
          <w:sz w:val="24"/>
        </w:rPr>
        <w:tab/>
        <w:t>Zahuktava se</w:t>
      </w:r>
      <w:r w:rsidRPr="00BF348F">
        <w:rPr>
          <w:rFonts w:ascii="Times New Roman" w:hAnsi="Times New Roman" w:cs="Times New Roman"/>
          <w:noProof/>
          <w:sz w:val="24"/>
        </w:rPr>
        <w:t xml:space="preserve"> javna rasp</w:t>
      </w:r>
      <w:r>
        <w:rPr>
          <w:rFonts w:ascii="Times New Roman" w:hAnsi="Times New Roman" w:cs="Times New Roman"/>
          <w:noProof/>
          <w:sz w:val="24"/>
        </w:rPr>
        <w:t>rava o „krovnom zakonu“ , koja je organizovana</w:t>
      </w:r>
      <w:r w:rsidRPr="00BF348F">
        <w:rPr>
          <w:rFonts w:ascii="Times New Roman" w:hAnsi="Times New Roman" w:cs="Times New Roman"/>
          <w:noProof/>
          <w:sz w:val="24"/>
        </w:rPr>
        <w:t xml:space="preserve"> kroz više okruglih stolova i tematski. Prvi okrugli sto održan je  1.  jula u Nišu, na temu "Ustanove i druge organizacije", zatim je 2. jula u Kragujevcu tema  bila "Zaposleni i zapošljavanje", gde su u fokusu bila samo dva člana, koja se tiču zapošljavanja.  Ti članovi su bili predmet sporazuma ministra prosvete sa sindikatima, kolektivnog ugovora. </w:t>
      </w:r>
    </w:p>
    <w:p w:rsidR="00BF348F" w:rsidRPr="00BF348F" w:rsidRDefault="00BF348F" w:rsidP="00AD2EB4">
      <w:pPr>
        <w:spacing w:after="0" w:line="240" w:lineRule="auto"/>
        <w:jc w:val="both"/>
        <w:rPr>
          <w:rFonts w:ascii="Times New Roman" w:hAnsi="Times New Roman" w:cs="Times New Roman"/>
          <w:noProof/>
          <w:sz w:val="24"/>
        </w:rPr>
      </w:pPr>
      <w:r w:rsidRPr="00BF348F">
        <w:rPr>
          <w:rFonts w:ascii="Times New Roman" w:hAnsi="Times New Roman" w:cs="Times New Roman"/>
          <w:noProof/>
          <w:sz w:val="24"/>
        </w:rPr>
        <w:tab/>
        <w:t xml:space="preserve">U Novom Sadu 6. jula u 14 časova (TŠ „Mileva Marić Anštajn“, ulica Gagarinova 1)  tema okruglog stola je "Prava deteta i učenika, obaveze i odgovornosti" gde će biti reči između ostalog o individualnom obrazovnom planu.  U Beogradu će biti okrugli sto 7. i 8. jula u 13 časova (velika sali Gradske uprave, Trg Nikole Pašića 8), a teme su "Rukovođenje i upravljanje", i "Novine u Zakonu", uz rezime prethodnih okruglih stolova.  </w:t>
      </w:r>
    </w:p>
    <w:p w:rsidR="00BF348F" w:rsidRPr="00BF348F" w:rsidRDefault="00BF348F" w:rsidP="00AD2EB4">
      <w:pPr>
        <w:spacing w:after="0" w:line="240" w:lineRule="auto"/>
        <w:jc w:val="both"/>
        <w:rPr>
          <w:rFonts w:ascii="Times New Roman" w:eastAsia="Times New Roman" w:hAnsi="Times New Roman" w:cs="Times New Roman"/>
          <w:noProof/>
          <w:color w:val="0000CC"/>
          <w:sz w:val="24"/>
          <w:szCs w:val="44"/>
        </w:rPr>
      </w:pPr>
      <w:r w:rsidRPr="00BF348F">
        <w:rPr>
          <w:rFonts w:ascii="Times New Roman" w:hAnsi="Times New Roman" w:cs="Times New Roman"/>
          <w:noProof/>
          <w:sz w:val="24"/>
        </w:rPr>
        <w:tab/>
        <w:t>U ministarstvu kažu  da će da do kraja jula pripremiti tekst za skupštinu.</w:t>
      </w:r>
      <w:r w:rsidRPr="00BF348F">
        <w:rPr>
          <w:rFonts w:ascii="Times New Roman" w:eastAsia="Times New Roman" w:hAnsi="Times New Roman" w:cs="Times New Roman"/>
          <w:noProof/>
          <w:sz w:val="24"/>
          <w:szCs w:val="44"/>
        </w:rPr>
        <w:t xml:space="preserve"> Svi zainteresovani svoje komentare i predloge mogu dostaviti putem upitnika  </w:t>
      </w:r>
      <w:hyperlink r:id="rId8" w:tgtFrame="_blank" w:history="1">
        <w:r w:rsidRPr="00BF348F">
          <w:rPr>
            <w:rFonts w:ascii="Times New Roman" w:eastAsia="Times New Roman" w:hAnsi="Times New Roman" w:cs="Times New Roman"/>
            <w:bCs/>
            <w:noProof/>
            <w:color w:val="0000CC"/>
            <w:sz w:val="24"/>
            <w:szCs w:val="44"/>
            <w:u w:val="single"/>
          </w:rPr>
          <w:t>https://goo.gl/u4nbDq</w:t>
        </w:r>
      </w:hyperlink>
      <w:r w:rsidRPr="00BF348F">
        <w:rPr>
          <w:rFonts w:ascii="Times New Roman" w:eastAsia="Times New Roman" w:hAnsi="Times New Roman" w:cs="Times New Roman"/>
          <w:noProof/>
          <w:color w:val="0000CC"/>
          <w:sz w:val="24"/>
          <w:szCs w:val="44"/>
        </w:rPr>
        <w:t xml:space="preserve"> </w:t>
      </w:r>
      <w:r w:rsidRPr="00BF348F">
        <w:rPr>
          <w:rFonts w:ascii="Times New Roman" w:eastAsia="Times New Roman" w:hAnsi="Times New Roman" w:cs="Times New Roman"/>
          <w:noProof/>
          <w:sz w:val="24"/>
          <w:szCs w:val="44"/>
        </w:rPr>
        <w:t xml:space="preserve">Predlozi, primedbe i sugestije dostavljaju se i Ministarstvu na imejl adresu </w:t>
      </w:r>
      <w:hyperlink r:id="rId9" w:history="1">
        <w:r w:rsidRPr="00BF348F">
          <w:rPr>
            <w:rFonts w:ascii="Times New Roman" w:eastAsia="Times New Roman" w:hAnsi="Times New Roman" w:cs="Times New Roman"/>
            <w:bCs/>
            <w:noProof/>
            <w:color w:val="0000CC"/>
            <w:sz w:val="24"/>
            <w:szCs w:val="44"/>
            <w:u w:val="single"/>
          </w:rPr>
          <w:t>javna.rasprava@mpn.gov.rs</w:t>
        </w:r>
      </w:hyperlink>
    </w:p>
    <w:p w:rsidR="00BF348F" w:rsidRPr="00BF348F" w:rsidRDefault="00BF348F" w:rsidP="00AD2EB4">
      <w:pPr>
        <w:spacing w:after="0" w:line="240" w:lineRule="auto"/>
        <w:jc w:val="both"/>
        <w:rPr>
          <w:rFonts w:ascii="Times New Roman" w:hAnsi="Times New Roman" w:cs="Times New Roman"/>
          <w:noProof/>
          <w:sz w:val="24"/>
        </w:rPr>
      </w:pPr>
      <w:r w:rsidRPr="00BF348F">
        <w:rPr>
          <w:rFonts w:ascii="Times New Roman" w:eastAsia="Times New Roman" w:hAnsi="Times New Roman" w:cs="Times New Roman"/>
          <w:noProof/>
          <w:color w:val="0000CC"/>
          <w:sz w:val="24"/>
          <w:szCs w:val="44"/>
        </w:rPr>
        <w:tab/>
      </w:r>
      <w:r w:rsidRPr="00BF348F">
        <w:rPr>
          <w:rFonts w:ascii="Times New Roman" w:eastAsia="Times New Roman" w:hAnsi="Times New Roman" w:cs="Times New Roman"/>
          <w:noProof/>
          <w:sz w:val="24"/>
          <w:szCs w:val="44"/>
        </w:rPr>
        <w:t>Nacrt zakona je objavljen na sajtu</w:t>
      </w:r>
      <w:hyperlink r:id="rId10" w:history="1">
        <w:r w:rsidRPr="00BF348F">
          <w:rPr>
            <w:rFonts w:ascii="Times New Roman" w:eastAsia="Times New Roman" w:hAnsi="Times New Roman" w:cs="Times New Roman"/>
            <w:bCs/>
            <w:noProof/>
            <w:color w:val="0000CC"/>
            <w:sz w:val="24"/>
            <w:szCs w:val="44"/>
            <w:u w:val="single"/>
          </w:rPr>
          <w:t> Ministarstva prosvete, nauke i tehnološkog razvoja</w:t>
        </w:r>
      </w:hyperlink>
      <w:r w:rsidRPr="00BF348F">
        <w:rPr>
          <w:rFonts w:ascii="Times New Roman" w:eastAsia="Times New Roman" w:hAnsi="Times New Roman" w:cs="Times New Roman"/>
          <w:noProof/>
          <w:sz w:val="24"/>
          <w:szCs w:val="44"/>
        </w:rPr>
        <w:t> i na portalu e- uprave </w:t>
      </w:r>
      <w:hyperlink r:id="rId11" w:history="1">
        <w:r w:rsidRPr="00BF348F">
          <w:rPr>
            <w:rFonts w:ascii="Times New Roman" w:eastAsia="Times New Roman" w:hAnsi="Times New Roman" w:cs="Times New Roman"/>
            <w:bCs/>
            <w:noProof/>
            <w:color w:val="0000CC"/>
            <w:sz w:val="24"/>
            <w:szCs w:val="44"/>
            <w:u w:val="single"/>
          </w:rPr>
          <w:t>www.euprava.gov.rs</w:t>
        </w:r>
      </w:hyperlink>
      <w:r w:rsidRPr="00BF348F">
        <w:rPr>
          <w:rFonts w:ascii="Times New Roman" w:eastAsia="Times New Roman" w:hAnsi="Times New Roman" w:cs="Times New Roman"/>
          <w:noProof/>
          <w:color w:val="0000CC"/>
          <w:sz w:val="24"/>
          <w:szCs w:val="44"/>
        </w:rPr>
        <w:t>.</w:t>
      </w:r>
    </w:p>
    <w:p w:rsidR="00AF0EC7" w:rsidRDefault="00AF0EC7" w:rsidP="00AD2EB4">
      <w:pPr>
        <w:spacing w:after="0" w:line="240" w:lineRule="auto"/>
        <w:jc w:val="both"/>
        <w:rPr>
          <w:rFonts w:ascii="Times New Roman" w:hAnsi="Times New Roman" w:cs="Times New Roman"/>
          <w:noProof/>
          <w:sz w:val="24"/>
        </w:rPr>
      </w:pPr>
    </w:p>
    <w:p w:rsidR="00AF0EC7" w:rsidRPr="00B029B7" w:rsidRDefault="00AF0EC7" w:rsidP="00AF0EC7">
      <w:pPr>
        <w:spacing w:after="0" w:line="240" w:lineRule="auto"/>
        <w:jc w:val="center"/>
        <w:rPr>
          <w:rFonts w:ascii="Times New Roman" w:hAnsi="Times New Roman" w:cs="Times New Roman"/>
          <w:b/>
          <w:noProof/>
          <w:color w:val="0000CC"/>
          <w:sz w:val="28"/>
          <w:lang w:val="en-US"/>
        </w:rPr>
      </w:pPr>
      <w:r w:rsidRPr="00B029B7">
        <w:rPr>
          <w:rFonts w:ascii="Times New Roman" w:hAnsi="Times New Roman" w:cs="Times New Roman"/>
          <w:b/>
          <w:noProof/>
          <w:color w:val="0000CC"/>
          <w:sz w:val="28"/>
          <w:lang w:val="en-US"/>
        </w:rPr>
        <w:t>Više nema zapošljavanja preko veze?</w:t>
      </w:r>
    </w:p>
    <w:p w:rsidR="00B029B7" w:rsidRDefault="00B029B7" w:rsidP="00AF0EC7">
      <w:pPr>
        <w:spacing w:after="0" w:line="240" w:lineRule="auto"/>
        <w:jc w:val="both"/>
        <w:rPr>
          <w:rFonts w:ascii="Times New Roman" w:hAnsi="Times New Roman" w:cs="Times New Roman"/>
          <w:b/>
          <w:bCs/>
          <w:noProof/>
          <w:sz w:val="24"/>
          <w:lang w:val="en-US"/>
        </w:rPr>
      </w:pPr>
    </w:p>
    <w:p w:rsidR="00B029B7" w:rsidRDefault="00AF0EC7" w:rsidP="00AF0EC7">
      <w:pPr>
        <w:spacing w:after="0" w:line="240" w:lineRule="auto"/>
        <w:jc w:val="both"/>
        <w:rPr>
          <w:rFonts w:ascii="Times New Roman" w:hAnsi="Times New Roman" w:cs="Times New Roman"/>
          <w:noProof/>
          <w:sz w:val="24"/>
          <w:lang w:val="en-US"/>
        </w:rPr>
      </w:pPr>
      <w:r w:rsidRPr="00AF0EC7">
        <w:rPr>
          <w:rFonts w:ascii="Times New Roman" w:hAnsi="Times New Roman" w:cs="Times New Roman"/>
          <w:noProof/>
          <w:sz w:val="24"/>
          <w:lang w:eastAsia="sr-Latn-RS"/>
        </w:rPr>
        <w:drawing>
          <wp:anchor distT="0" distB="0" distL="114300" distR="114300" simplePos="0" relativeHeight="251669504" behindDoc="1" locked="0" layoutInCell="1" allowOverlap="1" wp14:anchorId="4BCF9625" wp14:editId="75BFE35A">
            <wp:simplePos x="0" y="0"/>
            <wp:positionH relativeFrom="column">
              <wp:posOffset>3809365</wp:posOffset>
            </wp:positionH>
            <wp:positionV relativeFrom="paragraph">
              <wp:posOffset>238760</wp:posOffset>
            </wp:positionV>
            <wp:extent cx="2094865" cy="1226185"/>
            <wp:effectExtent l="0" t="0" r="635" b="0"/>
            <wp:wrapTight wrapText="bothSides">
              <wp:wrapPolygon edited="0">
                <wp:start x="0" y="0"/>
                <wp:lineTo x="0" y="21141"/>
                <wp:lineTo x="21410" y="21141"/>
                <wp:lineTo x="21410" y="0"/>
                <wp:lineTo x="0" y="0"/>
              </wp:wrapPolygon>
            </wp:wrapTight>
            <wp:docPr id="4" name="Picture 4" descr="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94865" cy="1226185"/>
                    </a:xfrm>
                    <a:prstGeom prst="rect">
                      <a:avLst/>
                    </a:prstGeom>
                    <a:noFill/>
                    <a:ln>
                      <a:noFill/>
                    </a:ln>
                  </pic:spPr>
                </pic:pic>
              </a:graphicData>
            </a:graphic>
            <wp14:sizeRelH relativeFrom="page">
              <wp14:pctWidth>0</wp14:pctWidth>
            </wp14:sizeRelH>
            <wp14:sizeRelV relativeFrom="page">
              <wp14:pctHeight>0</wp14:pctHeight>
            </wp14:sizeRelV>
          </wp:anchor>
        </w:drawing>
      </w:r>
      <w:r w:rsidR="00B029B7">
        <w:rPr>
          <w:rFonts w:ascii="Times New Roman" w:hAnsi="Times New Roman" w:cs="Times New Roman"/>
          <w:noProof/>
          <w:sz w:val="24"/>
          <w:lang w:val="en-US"/>
        </w:rPr>
        <w:tab/>
        <w:t>“Zapošljavanje</w:t>
      </w:r>
      <w:r w:rsidRPr="00AF0EC7">
        <w:rPr>
          <w:rFonts w:ascii="Times New Roman" w:hAnsi="Times New Roman" w:cs="Times New Roman"/>
          <w:noProof/>
          <w:sz w:val="24"/>
          <w:lang w:val="en-US"/>
        </w:rPr>
        <w:t xml:space="preserve"> preko veze, rak-rana srpske prosvete, moglo bi da bude iskorenjeno zahvaljujući predloženim izmenama Zakona o osnovama sistema obrazovanja i vaspitanja. Ministarstvo prosvete konačno bi trebalo da dobije elektronsku evidenciju svih zaposlenih, pa će znati kada ko ide u penziju i gde se oslobađa mesto da se zaposli neko iz reda tehnoloških viškova ili nastavnik koji je bez posla</w:t>
      </w:r>
      <w:r w:rsidR="00B029B7">
        <w:rPr>
          <w:rFonts w:ascii="Times New Roman" w:hAnsi="Times New Roman" w:cs="Times New Roman"/>
          <w:noProof/>
          <w:sz w:val="24"/>
          <w:lang w:val="en-US"/>
        </w:rPr>
        <w:t>” pišu Večernje novosti</w:t>
      </w:r>
      <w:r w:rsidRPr="00AF0EC7">
        <w:rPr>
          <w:rFonts w:ascii="Times New Roman" w:hAnsi="Times New Roman" w:cs="Times New Roman"/>
          <w:noProof/>
          <w:sz w:val="24"/>
          <w:lang w:val="en-US"/>
        </w:rPr>
        <w:t>.</w:t>
      </w:r>
    </w:p>
    <w:p w:rsidR="00AF0EC7" w:rsidRPr="00AF0EC7" w:rsidRDefault="00B029B7" w:rsidP="00AF0EC7">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AF0EC7" w:rsidRPr="00AF0EC7">
        <w:rPr>
          <w:rFonts w:ascii="Times New Roman" w:hAnsi="Times New Roman" w:cs="Times New Roman"/>
          <w:noProof/>
          <w:sz w:val="24"/>
          <w:lang w:val="en-US"/>
        </w:rPr>
        <w:t>Direktori više neće moći da kriju slobodna mesta i na njih zapošljavaju svoje kandidate. Sva slobodna mesta biće oglašena na sajtu Ministarstva prosvete.</w:t>
      </w:r>
      <w:r>
        <w:rPr>
          <w:rFonts w:ascii="Times New Roman" w:hAnsi="Times New Roman" w:cs="Times New Roman"/>
          <w:noProof/>
          <w:sz w:val="24"/>
          <w:lang w:val="en-US"/>
        </w:rPr>
        <w:t xml:space="preserve"> </w:t>
      </w:r>
      <w:r w:rsidR="00AF0EC7" w:rsidRPr="00AF0EC7">
        <w:rPr>
          <w:rFonts w:ascii="Times New Roman" w:hAnsi="Times New Roman" w:cs="Times New Roman"/>
          <w:noProof/>
          <w:sz w:val="24"/>
          <w:lang w:val="en-US"/>
        </w:rPr>
        <w:t>Sa druge strane, za direktore neće moći da budu postavljani samo oni koje "gura" lokalna vlast. Da bi se uopšte kandidovali, moraće da dobiju podršku više od polovine zaposlenih u školi.</w:t>
      </w:r>
      <w:r>
        <w:rPr>
          <w:rFonts w:ascii="Times New Roman" w:hAnsi="Times New Roman" w:cs="Times New Roman"/>
          <w:noProof/>
          <w:sz w:val="24"/>
          <w:lang w:val="en-US"/>
        </w:rPr>
        <w:t xml:space="preserve"> </w:t>
      </w:r>
      <w:r w:rsidR="00AF0EC7" w:rsidRPr="00AF0EC7">
        <w:rPr>
          <w:rFonts w:ascii="Times New Roman" w:hAnsi="Times New Roman" w:cs="Times New Roman"/>
          <w:noProof/>
          <w:sz w:val="24"/>
          <w:lang w:val="en-US"/>
        </w:rPr>
        <w:t>- Nastavnici će dobiti listu svih kandidata i zaokružiti imena onih koje smatraju prihvatljivima. Samo o kandidatima sa natpolovičnom podrškom kolektiva izjašnjavaće se školski odbor - objašnjava za "Novosti" Snežana Marković, pomoćnica ministra prosvete. - Do sada su u školskom odboru kolektiv, lokalna samouprava i savet roditelja imali po tri člana, a sada smo predložili da se ipak više pita kolektiv, pa će oni i dalje imati tri, a druge dve grupe po dva predstavnika.</w:t>
      </w:r>
    </w:p>
    <w:p w:rsidR="00B029B7" w:rsidRDefault="00B029B7" w:rsidP="00AF0EC7">
      <w:pPr>
        <w:spacing w:after="0" w:line="240" w:lineRule="auto"/>
        <w:jc w:val="both"/>
        <w:rPr>
          <w:rFonts w:ascii="Times New Roman" w:hAnsi="Times New Roman" w:cs="Times New Roman"/>
          <w:noProof/>
          <w:sz w:val="24"/>
          <w:lang w:val="en-US"/>
        </w:rPr>
      </w:pPr>
    </w:p>
    <w:p w:rsidR="00B029B7" w:rsidRPr="00561FFA" w:rsidRDefault="00B029B7" w:rsidP="00B029B7">
      <w:pPr>
        <w:spacing w:after="0" w:line="240" w:lineRule="auto"/>
        <w:jc w:val="center"/>
        <w:rPr>
          <w:rFonts w:ascii="Times New Roman" w:hAnsi="Times New Roman" w:cs="Times New Roman"/>
          <w:b/>
          <w:noProof/>
          <w:color w:val="0000CC"/>
          <w:sz w:val="28"/>
          <w:lang w:val="en-US"/>
        </w:rPr>
      </w:pPr>
      <w:r w:rsidRPr="00561FFA">
        <w:rPr>
          <w:rFonts w:ascii="Times New Roman" w:hAnsi="Times New Roman" w:cs="Times New Roman"/>
          <w:b/>
          <w:noProof/>
          <w:color w:val="0000CC"/>
          <w:sz w:val="28"/>
          <w:lang w:val="en-US"/>
        </w:rPr>
        <w:t xml:space="preserve">Šta </w:t>
      </w:r>
      <w:r w:rsidR="00561FFA">
        <w:rPr>
          <w:rFonts w:ascii="Times New Roman" w:hAnsi="Times New Roman" w:cs="Times New Roman"/>
          <w:b/>
          <w:noProof/>
          <w:color w:val="0000CC"/>
          <w:sz w:val="28"/>
          <w:lang w:val="en-US"/>
        </w:rPr>
        <w:t xml:space="preserve">još </w:t>
      </w:r>
      <w:r w:rsidRPr="00561FFA">
        <w:rPr>
          <w:rFonts w:ascii="Times New Roman" w:hAnsi="Times New Roman" w:cs="Times New Roman"/>
          <w:b/>
          <w:noProof/>
          <w:color w:val="0000CC"/>
          <w:sz w:val="28"/>
          <w:lang w:val="en-US"/>
        </w:rPr>
        <w:t>donose izmene “krovnog zakona”</w:t>
      </w:r>
      <w:r w:rsidR="00561FFA">
        <w:rPr>
          <w:rFonts w:ascii="Times New Roman" w:hAnsi="Times New Roman" w:cs="Times New Roman"/>
          <w:b/>
          <w:noProof/>
          <w:color w:val="0000CC"/>
          <w:sz w:val="28"/>
          <w:lang w:val="en-US"/>
        </w:rPr>
        <w:t>?</w:t>
      </w:r>
    </w:p>
    <w:p w:rsidR="00B029B7" w:rsidRDefault="00B029B7" w:rsidP="00AF0EC7">
      <w:pPr>
        <w:spacing w:after="0" w:line="240" w:lineRule="auto"/>
        <w:jc w:val="both"/>
        <w:rPr>
          <w:rFonts w:ascii="Times New Roman" w:hAnsi="Times New Roman" w:cs="Times New Roman"/>
          <w:noProof/>
          <w:sz w:val="24"/>
          <w:lang w:val="en-US"/>
        </w:rPr>
      </w:pPr>
    </w:p>
    <w:p w:rsidR="00B029B7" w:rsidRDefault="00B029B7" w:rsidP="00AF0EC7">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AF0EC7" w:rsidRPr="00AF0EC7">
        <w:rPr>
          <w:rFonts w:ascii="Times New Roman" w:hAnsi="Times New Roman" w:cs="Times New Roman"/>
          <w:noProof/>
          <w:sz w:val="24"/>
          <w:lang w:eastAsia="sr-Latn-RS"/>
        </w:rPr>
        <w:drawing>
          <wp:anchor distT="0" distB="0" distL="114300" distR="114300" simplePos="0" relativeHeight="251670528" behindDoc="0" locked="0" layoutInCell="1" allowOverlap="1" wp14:anchorId="5D81F2B3" wp14:editId="5D48925F">
            <wp:simplePos x="0" y="0"/>
            <wp:positionH relativeFrom="column">
              <wp:posOffset>2647950</wp:posOffset>
            </wp:positionH>
            <wp:positionV relativeFrom="paragraph">
              <wp:posOffset>608965</wp:posOffset>
            </wp:positionV>
            <wp:extent cx="3310890" cy="2200275"/>
            <wp:effectExtent l="0" t="0" r="3810" b="9525"/>
            <wp:wrapSquare wrapText="bothSides"/>
            <wp:docPr id="12" name="Picture 12" descr="http://www.novosti.rs/upload/images/2015/07/02n/0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ovosti.rs/upload/images/2015/07/02n/05-01.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310890" cy="2200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en-US"/>
        </w:rPr>
        <w:t>“</w:t>
      </w:r>
      <w:r w:rsidR="00AF0EC7" w:rsidRPr="00AF0EC7">
        <w:rPr>
          <w:rFonts w:ascii="Times New Roman" w:hAnsi="Times New Roman" w:cs="Times New Roman"/>
          <w:noProof/>
          <w:sz w:val="24"/>
          <w:lang w:val="en-US"/>
        </w:rPr>
        <w:t>Odredba zakona koja je uznemirila sindikate odnosi se na objedinjavanje određenih službi na nivou jedne mesne zajednice ili opštine. Tako će nekoliko malih škola moći da ima zajedničku pravnu službu, računovodstvo, domare...</w:t>
      </w:r>
      <w:r>
        <w:rPr>
          <w:rFonts w:ascii="Times New Roman" w:hAnsi="Times New Roman" w:cs="Times New Roman"/>
          <w:noProof/>
          <w:sz w:val="24"/>
          <w:lang w:val="en-US"/>
        </w:rPr>
        <w:t xml:space="preserve">” kaže </w:t>
      </w:r>
      <w:r w:rsidRPr="00AF0EC7">
        <w:rPr>
          <w:rFonts w:ascii="Times New Roman" w:hAnsi="Times New Roman" w:cs="Times New Roman"/>
          <w:noProof/>
          <w:sz w:val="24"/>
          <w:lang w:val="en-US"/>
        </w:rPr>
        <w:t>Snežana Marković, pomoćnica ministra prosvete.</w:t>
      </w:r>
      <w:r w:rsidR="00AF0EC7" w:rsidRPr="00AF0EC7">
        <w:rPr>
          <w:rFonts w:ascii="Times New Roman" w:hAnsi="Times New Roman" w:cs="Times New Roman"/>
          <w:noProof/>
          <w:sz w:val="24"/>
          <w:lang w:val="en-US"/>
        </w:rPr>
        <w:t xml:space="preserve"> Naša sagovornica kaže da zakon ne obavezuje da se to uradi, već da je to ostavljeno kao mogućnost da se uštedi.</w:t>
      </w:r>
      <w:r>
        <w:rPr>
          <w:rFonts w:ascii="Times New Roman" w:hAnsi="Times New Roman" w:cs="Times New Roman"/>
          <w:noProof/>
          <w:sz w:val="24"/>
          <w:lang w:val="en-US"/>
        </w:rPr>
        <w:t xml:space="preserve"> </w:t>
      </w:r>
      <w:r w:rsidR="00AF0EC7" w:rsidRPr="00AF0EC7">
        <w:rPr>
          <w:rFonts w:ascii="Times New Roman" w:hAnsi="Times New Roman" w:cs="Times New Roman"/>
          <w:noProof/>
          <w:sz w:val="24"/>
          <w:lang w:val="en-US"/>
        </w:rPr>
        <w:t>- I dalje imamo veliki broj patuljastih škola, sa malim brojem učenika. Preskupo je da svugde postoje i domar i računovođa i još n</w:t>
      </w:r>
      <w:r>
        <w:rPr>
          <w:rFonts w:ascii="Times New Roman" w:hAnsi="Times New Roman" w:cs="Times New Roman"/>
          <w:noProof/>
          <w:sz w:val="24"/>
          <w:lang w:val="en-US"/>
        </w:rPr>
        <w:t xml:space="preserve">eke službe - objašnjava </w:t>
      </w:r>
      <w:r w:rsidR="00AF0EC7" w:rsidRPr="00AF0EC7">
        <w:rPr>
          <w:rFonts w:ascii="Times New Roman" w:hAnsi="Times New Roman" w:cs="Times New Roman"/>
          <w:noProof/>
          <w:sz w:val="24"/>
          <w:lang w:val="en-US"/>
        </w:rPr>
        <w:t>Marković. - Već ima primera poput Bačke Topole, Jagodine ili Pančeva, gde postoji združena škola sa zajedničkom administrativnom službom. Priča da će biti ukinuta radna mesta spremačica, a da će to raditi nekakav servis, jednostavno nije tačna.</w:t>
      </w:r>
    </w:p>
    <w:p w:rsidR="00B029B7" w:rsidRDefault="00B029B7" w:rsidP="00AF0EC7">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AF0EC7" w:rsidRPr="00AF0EC7">
        <w:rPr>
          <w:rFonts w:ascii="Times New Roman" w:hAnsi="Times New Roman" w:cs="Times New Roman"/>
          <w:noProof/>
          <w:sz w:val="24"/>
          <w:lang w:val="en-US"/>
        </w:rPr>
        <w:t>Veća uloga u zakonu data je roditeljima, na koje je delom preneta odgovornost za izostanke đaka iz škole. Roditelji će imati tri dana da opravdaju to što im dete ne dolazi u školu, posle toga biće obavešten socijalni radnik. Ideja je da se svakog dana zna da li je dete u školi ili je odsutno i zbog čega.</w:t>
      </w:r>
    </w:p>
    <w:p w:rsidR="00AF0EC7" w:rsidRPr="00AF0EC7" w:rsidRDefault="00B029B7" w:rsidP="00AF0EC7">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AF0EC7" w:rsidRPr="00AF0EC7">
        <w:rPr>
          <w:rFonts w:ascii="Times New Roman" w:hAnsi="Times New Roman" w:cs="Times New Roman"/>
          <w:noProof/>
          <w:sz w:val="24"/>
          <w:lang w:val="en-US"/>
        </w:rPr>
        <w:t xml:space="preserve">- Zalagaćemo se da se predviđeni broj đaka u odeljenju sa 30 smanji na 28. Verujem da ćemo uspeti da dokažemo da to državu neće da košta više, a da će rad sa učenicima biti daleko kvalitetniji - rekla je u četvrtak Jasna Janković, </w:t>
      </w:r>
      <w:r>
        <w:rPr>
          <w:rFonts w:ascii="Times New Roman" w:hAnsi="Times New Roman" w:cs="Times New Roman"/>
          <w:noProof/>
          <w:sz w:val="24"/>
          <w:lang w:val="en-US"/>
        </w:rPr>
        <w:t xml:space="preserve">odnedavno  </w:t>
      </w:r>
      <w:r w:rsidR="00AF0EC7" w:rsidRPr="00AF0EC7">
        <w:rPr>
          <w:rFonts w:ascii="Times New Roman" w:hAnsi="Times New Roman" w:cs="Times New Roman"/>
          <w:noProof/>
          <w:sz w:val="24"/>
          <w:lang w:val="en-US"/>
        </w:rPr>
        <w:t>predsednica Unije sindikata prosvetnih radnika, na javnoj raspravi o ovom zakonu u Kragujevcu.</w:t>
      </w:r>
      <w:r>
        <w:rPr>
          <w:rFonts w:ascii="Times New Roman" w:hAnsi="Times New Roman" w:cs="Times New Roman"/>
          <w:noProof/>
          <w:sz w:val="24"/>
          <w:lang w:val="en-US"/>
        </w:rPr>
        <w:t xml:space="preserve"> </w:t>
      </w:r>
      <w:r w:rsidR="00AF0EC7" w:rsidRPr="00AF0EC7">
        <w:rPr>
          <w:rFonts w:ascii="Times New Roman" w:hAnsi="Times New Roman" w:cs="Times New Roman"/>
          <w:noProof/>
          <w:sz w:val="24"/>
          <w:lang w:val="en-US"/>
        </w:rPr>
        <w:t>Prisutni su podržali taj predlog, a sa odobrenjem je prihvaćena i ideja iz zakona da se teži sistemu u kome će jedan nastavnik da radi isključivo u jednoj školi, o čemu je govorila Snežana Marković. To je, kako je ona rekla, jedini način da pedagog školu u kojoj radi zaista doživi kao svoju.</w:t>
      </w:r>
    </w:p>
    <w:p w:rsidR="00AF0EC7" w:rsidRPr="00AF0EC7" w:rsidRDefault="00AF0EC7" w:rsidP="00AF0EC7">
      <w:pPr>
        <w:spacing w:after="0" w:line="240" w:lineRule="auto"/>
        <w:jc w:val="both"/>
        <w:rPr>
          <w:rFonts w:ascii="Times New Roman" w:hAnsi="Times New Roman" w:cs="Times New Roman"/>
          <w:noProof/>
          <w:sz w:val="24"/>
          <w:lang w:val="en-US"/>
        </w:rPr>
      </w:pPr>
    </w:p>
    <w:p w:rsidR="00AF0EC7" w:rsidRPr="00561FFA" w:rsidRDefault="00B029B7" w:rsidP="00B029B7">
      <w:pPr>
        <w:spacing w:after="0" w:line="240" w:lineRule="auto"/>
        <w:jc w:val="center"/>
        <w:rPr>
          <w:rFonts w:ascii="Times New Roman" w:hAnsi="Times New Roman" w:cs="Times New Roman"/>
          <w:b/>
          <w:noProof/>
          <w:color w:val="0000CC"/>
          <w:sz w:val="28"/>
          <w:lang w:val="en-US"/>
        </w:rPr>
      </w:pPr>
      <w:r w:rsidRPr="00561FFA">
        <w:rPr>
          <w:rFonts w:ascii="Times New Roman" w:hAnsi="Times New Roman" w:cs="Times New Roman"/>
          <w:b/>
          <w:noProof/>
          <w:color w:val="0000CC"/>
          <w:sz w:val="28"/>
          <w:lang w:val="en-US"/>
        </w:rPr>
        <w:t>Firme suvlasnici škola</w:t>
      </w:r>
      <w:r w:rsidR="00AF0EC7" w:rsidRPr="00561FFA">
        <w:rPr>
          <w:rFonts w:ascii="Times New Roman" w:hAnsi="Times New Roman" w:cs="Times New Roman"/>
          <w:b/>
          <w:noProof/>
          <w:color w:val="0000CC"/>
          <w:sz w:val="28"/>
          <w:lang w:val="en-US"/>
        </w:rPr>
        <w:t>!</w:t>
      </w:r>
    </w:p>
    <w:p w:rsidR="00AF0EC7" w:rsidRPr="00AF0EC7" w:rsidRDefault="00AF0EC7" w:rsidP="00AF0EC7">
      <w:pPr>
        <w:spacing w:after="0" w:line="240" w:lineRule="auto"/>
        <w:jc w:val="both"/>
        <w:rPr>
          <w:rFonts w:ascii="Times New Roman" w:hAnsi="Times New Roman" w:cs="Times New Roman"/>
          <w:noProof/>
          <w:sz w:val="24"/>
          <w:lang w:val="en-US"/>
        </w:rPr>
      </w:pPr>
    </w:p>
    <w:p w:rsidR="00AF0EC7" w:rsidRPr="00AF0EC7" w:rsidRDefault="00B029B7" w:rsidP="00AF0EC7">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t>Među</w:t>
      </w:r>
      <w:r w:rsidR="00AF0EC7" w:rsidRPr="00AF0EC7">
        <w:rPr>
          <w:rFonts w:ascii="Times New Roman" w:hAnsi="Times New Roman" w:cs="Times New Roman"/>
          <w:noProof/>
          <w:sz w:val="24"/>
          <w:lang w:val="en-US"/>
        </w:rPr>
        <w:t xml:space="preserve"> novinama je i uvođenje privatno-javnog partnerstva u školstvo. Naša sagovornica objašnjava da bi to značilo da ako neka kompanija uloži novac, opremi školu i pomogne u pokretanju novog obrazovnog profila, ona postaje i njegov suvlasnik. Isto bi važilo i za privatno-državne vrtiće, kao i za ustanove koje su pogodne za izlete, ekskurzije, nastavu u prirodi...</w:t>
      </w:r>
    </w:p>
    <w:p w:rsidR="00AF0EC7" w:rsidRPr="00BF348F" w:rsidRDefault="00AF0EC7" w:rsidP="00AD2EB4">
      <w:pPr>
        <w:spacing w:after="0" w:line="240" w:lineRule="auto"/>
        <w:jc w:val="both"/>
        <w:rPr>
          <w:rFonts w:ascii="Times New Roman" w:hAnsi="Times New Roman" w:cs="Times New Roman"/>
          <w:noProof/>
          <w:sz w:val="24"/>
        </w:rPr>
      </w:pPr>
    </w:p>
    <w:p w:rsidR="00BF348F" w:rsidRPr="00BF348F" w:rsidRDefault="00BF348F" w:rsidP="00AD2EB4">
      <w:pPr>
        <w:spacing w:after="0" w:line="240" w:lineRule="auto"/>
        <w:jc w:val="center"/>
        <w:rPr>
          <w:rFonts w:ascii="Times New Roman" w:hAnsi="Times New Roman" w:cs="Times New Roman"/>
          <w:b/>
          <w:noProof/>
          <w:color w:val="0000CC"/>
          <w:sz w:val="28"/>
        </w:rPr>
      </w:pPr>
      <w:r w:rsidRPr="00BF348F">
        <w:rPr>
          <w:rFonts w:ascii="Times New Roman" w:hAnsi="Times New Roman" w:cs="Times New Roman"/>
          <w:b/>
          <w:noProof/>
          <w:color w:val="0000CC"/>
          <w:sz w:val="28"/>
        </w:rPr>
        <w:t>Pravilnici stavljeni van snage?</w:t>
      </w:r>
    </w:p>
    <w:p w:rsidR="00BF348F" w:rsidRPr="00BF348F" w:rsidRDefault="00BF348F" w:rsidP="00AD2EB4">
      <w:pPr>
        <w:spacing w:after="0" w:line="240" w:lineRule="auto"/>
        <w:jc w:val="both"/>
        <w:rPr>
          <w:rFonts w:ascii="Times New Roman" w:hAnsi="Times New Roman" w:cs="Times New Roman"/>
          <w:noProof/>
          <w:sz w:val="24"/>
        </w:rPr>
      </w:pPr>
    </w:p>
    <w:p w:rsidR="00BF348F" w:rsidRPr="00561FFA" w:rsidRDefault="00BF348F" w:rsidP="00AD2EB4">
      <w:pPr>
        <w:spacing w:after="0" w:line="240" w:lineRule="auto"/>
        <w:jc w:val="both"/>
        <w:rPr>
          <w:rFonts w:ascii="Times New Roman" w:hAnsi="Times New Roman" w:cs="Times New Roman"/>
          <w:noProof/>
          <w:sz w:val="24"/>
        </w:rPr>
      </w:pPr>
      <w:r w:rsidRPr="00BF348F">
        <w:rPr>
          <w:rFonts w:ascii="Times New Roman" w:hAnsi="Times New Roman" w:cs="Times New Roman"/>
          <w:noProof/>
          <w:sz w:val="24"/>
        </w:rPr>
        <w:tab/>
        <w:t>SRPS je u četvrtak  obavestio direktore škola i predsednike sindikalnih organizacija da su: Pravilnik o kriterijumima i standardima za finansiranje ustanove koja obavlja delatnost osnovnog obrazovanja i vaspitanja i Pravilnik o kriterijumima i standardima za finansiranje ustanove koja obavlja delatnost srednjeg obrazovanja i vaspitanja koji su objavljeni u Službenom glasniku broj 36 od 21. 04. 2015. godine povučeni  i stavljeni van snage. „Pravilnici  će biti korigovani i do daljeg će se primenjivati stari pravilnici“ rekao je Slobodan Brajković, predsednik SRPS-a.</w:t>
      </w:r>
    </w:p>
    <w:p w:rsidR="007802B2" w:rsidRPr="00561FFA" w:rsidRDefault="007802B2" w:rsidP="00B029B7">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lastRenderedPageBreak/>
        <w:t>Stanić</w:t>
      </w:r>
      <w:r w:rsidR="00B029B7" w:rsidRPr="00561FFA">
        <w:rPr>
          <w:rFonts w:ascii="Times New Roman" w:eastAsia="Times New Roman" w:hAnsi="Times New Roman" w:cs="Times New Roman"/>
          <w:b/>
          <w:bCs/>
          <w:noProof/>
          <w:color w:val="0000CC"/>
          <w:sz w:val="28"/>
          <w:szCs w:val="48"/>
          <w:lang w:val="en-US"/>
        </w:rPr>
        <w:t>:</w:t>
      </w:r>
      <w:r w:rsidRPr="00561FFA">
        <w:rPr>
          <w:rFonts w:ascii="Times New Roman" w:eastAsia="Times New Roman" w:hAnsi="Times New Roman" w:cs="Times New Roman"/>
          <w:b/>
          <w:bCs/>
          <w:noProof/>
          <w:color w:val="0000CC"/>
          <w:sz w:val="28"/>
          <w:szCs w:val="48"/>
          <w:lang w:val="en-US"/>
        </w:rPr>
        <w:t xml:space="preserve"> Ministar kulture kažnjava Maticu srpsku</w:t>
      </w:r>
    </w:p>
    <w:p w:rsidR="00B029B7" w:rsidRDefault="00B029B7" w:rsidP="007802B2">
      <w:pPr>
        <w:spacing w:after="0" w:line="240" w:lineRule="auto"/>
        <w:jc w:val="both"/>
        <w:rPr>
          <w:rFonts w:ascii="Times New Roman" w:eastAsia="Times New Roman" w:hAnsi="Times New Roman" w:cs="Times New Roman"/>
          <w:b/>
          <w:bCs/>
          <w:noProof/>
          <w:sz w:val="24"/>
          <w:szCs w:val="48"/>
          <w:lang w:val="en-US"/>
        </w:rPr>
      </w:pPr>
    </w:p>
    <w:p w:rsidR="007802B2" w:rsidRPr="00B029B7"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7802B2" w:rsidRPr="00B029B7">
        <w:rPr>
          <w:rFonts w:ascii="Times New Roman" w:eastAsia="Times New Roman" w:hAnsi="Times New Roman" w:cs="Times New Roman"/>
          <w:bCs/>
          <w:noProof/>
          <w:sz w:val="24"/>
          <w:szCs w:val="48"/>
          <w:lang w:val="en-US"/>
        </w:rPr>
        <w:t>Predsednik Matice srpske prof. dr Dragan Stanić izjavio je danas da umanjivanjem ovogodišnjeg budžetskog iznosa za finansiranje redovne delatnosti te ustanove ministar kulture i informisanja Ivan Tasovac kažnjava Maticu srpsku, što bi moglo da izazove i njeno urušavanje.</w:t>
      </w:r>
    </w:p>
    <w:p w:rsidR="007802B2" w:rsidRDefault="007802B2" w:rsidP="007802B2">
      <w:pPr>
        <w:spacing w:after="0" w:line="240" w:lineRule="auto"/>
        <w:jc w:val="both"/>
        <w:rPr>
          <w:rFonts w:ascii="Times New Roman" w:eastAsia="Times New Roman" w:hAnsi="Times New Roman" w:cs="Times New Roman"/>
          <w:bCs/>
          <w:noProof/>
          <w:sz w:val="24"/>
          <w:szCs w:val="48"/>
          <w:lang w:val="en-US"/>
        </w:rPr>
      </w:pPr>
      <w:r w:rsidRPr="007802B2">
        <w:rPr>
          <w:rFonts w:ascii="Times New Roman" w:eastAsia="Times New Roman" w:hAnsi="Times New Roman" w:cs="Times New Roman"/>
          <w:bCs/>
          <w:noProof/>
          <w:sz w:val="24"/>
          <w:szCs w:val="48"/>
          <w:lang w:val="en-US"/>
        </w:rPr>
        <w:t>Navodeći da Matica srpska postiže odlične rezultate, Stanić je naglasio da u toj najstarijoj ustanovi kulture odbijaju da prihvate "začetak sistematski izazvanog urušavanja".</w:t>
      </w:r>
    </w:p>
    <w:p w:rsidR="00B029B7" w:rsidRPr="007802B2"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Pr="00561FFA" w:rsidRDefault="007802B2" w:rsidP="00B029B7">
      <w:pPr>
        <w:spacing w:after="0" w:line="240" w:lineRule="auto"/>
        <w:jc w:val="center"/>
        <w:rPr>
          <w:rFonts w:ascii="Times New Roman" w:eastAsia="Times New Roman" w:hAnsi="Times New Roman" w:cs="Times New Roman"/>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Nema objašnjenja za 11 miliona manje</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Default="00B029B7" w:rsidP="007802B2">
      <w:pPr>
        <w:spacing w:after="0" w:line="240" w:lineRule="auto"/>
        <w:jc w:val="both"/>
        <w:rPr>
          <w:rFonts w:ascii="Times New Roman" w:eastAsia="Times New Roman" w:hAnsi="Times New Roman" w:cs="Times New Roman"/>
          <w:bCs/>
          <w:noProof/>
          <w:sz w:val="24"/>
          <w:szCs w:val="48"/>
          <w:lang w:val="en-US"/>
        </w:rPr>
      </w:pPr>
      <w:r w:rsidRPr="007802B2">
        <w:rPr>
          <w:rFonts w:ascii="Times New Roman" w:eastAsia="Times New Roman" w:hAnsi="Times New Roman" w:cs="Times New Roman"/>
          <w:bCs/>
          <w:noProof/>
          <w:sz w:val="24"/>
          <w:szCs w:val="48"/>
          <w:lang w:eastAsia="sr-Latn-RS"/>
        </w:rPr>
        <w:drawing>
          <wp:anchor distT="0" distB="0" distL="114300" distR="114300" simplePos="0" relativeHeight="251672576" behindDoc="0" locked="0" layoutInCell="1" allowOverlap="1" wp14:anchorId="36700F00" wp14:editId="03FC5516">
            <wp:simplePos x="0" y="0"/>
            <wp:positionH relativeFrom="column">
              <wp:posOffset>3476625</wp:posOffset>
            </wp:positionH>
            <wp:positionV relativeFrom="paragraph">
              <wp:posOffset>244475</wp:posOffset>
            </wp:positionV>
            <wp:extent cx="2457450" cy="1228725"/>
            <wp:effectExtent l="0" t="0" r="0" b="9525"/>
            <wp:wrapSquare wrapText="bothSides"/>
            <wp:docPr id="8" name="Picture 8" descr="matica srpska biblioteka bm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ica srpska biblioteka bms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U odgovoru na </w:t>
      </w:r>
      <w:r w:rsidR="007802B2" w:rsidRPr="00B029B7">
        <w:rPr>
          <w:rFonts w:ascii="Times New Roman" w:eastAsia="Times New Roman" w:hAnsi="Times New Roman" w:cs="Times New Roman"/>
          <w:bCs/>
          <w:noProof/>
          <w:sz w:val="24"/>
          <w:szCs w:val="48"/>
          <w:lang w:val="en-US"/>
        </w:rPr>
        <w:t>saopštenje Ministarstva kulture i informisanja</w:t>
      </w:r>
      <w:r w:rsidR="007802B2" w:rsidRPr="007802B2">
        <w:rPr>
          <w:rFonts w:ascii="Times New Roman" w:eastAsia="Times New Roman" w:hAnsi="Times New Roman" w:cs="Times New Roman"/>
          <w:bCs/>
          <w:noProof/>
          <w:sz w:val="24"/>
          <w:szCs w:val="48"/>
          <w:lang w:val="en-US"/>
        </w:rPr>
        <w:t> povodom prethodnog saopštenja Upravnog odbora Matice srpske, u kojem je navedeno da je toj ustanovi umanjen iznos za redovne delatnosti sa lanjskih 46 miliona dinara na 35 miliona, njen predsednik je zatražio "smisleno objašnjenje razloga za takvu odluku".</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"Ministarstvo kulture i informisanja nijednom jedinom rečju nije objasnilo razloge zbog kojih je Matici umanjilo za 11 miliona dinara ta sredstva", naveo je Stanić podsetivši da ta ustanova državi vraća još tri miliona dinara po Zakonu o uštedama.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On je takođe napomenuo da bi time ukupan finansijski minus Matice srpske iznosio 14 miliona.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Zbog tako oštrih mera Ministarstva časopis "Letopis Matice srpske" trebalo bi da bude sveden na dva do tri broja godišnje, ukazao je Stanić i upitao na čemu je utemeljena odluka o smanjivanju sredstava i "zašto Matici nisu jasno, u pisanoj formi, predočeni razlozi zbog kojih je doneta".</w:t>
      </w:r>
    </w:p>
    <w:p w:rsidR="00B029B7" w:rsidRPr="007802B2"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Pr="00561FFA" w:rsidRDefault="007802B2" w:rsidP="00B029B7">
      <w:pPr>
        <w:spacing w:after="0" w:line="240" w:lineRule="auto"/>
        <w:jc w:val="center"/>
        <w:rPr>
          <w:rFonts w:ascii="Times New Roman" w:eastAsia="Times New Roman" w:hAnsi="Times New Roman" w:cs="Times New Roman"/>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Matica, Biblioteka i Galerija - tri posebna pravna lica</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Ministarstvo je, dodaje Stanić, iznelo podatke o tome da je Matici srpskoj, u kojoj je 46 zaposlenih, dalo 35 miliona dinara, Biblioteci Matice srpske, sa 150 zaposlenih dodelilo 157,3 miliona i Galeriji Matice srpske, sa 26 zaposlenih, 73,9 miliona dinara.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"Pri tom se sasvim prikriva činjenica da je reč o tri posebna pravna lica, od kojih svako ima svoje posebne oblike delatnosti i posebne račune, posebne programe rada i posebne odnose sa nadležnim ministarstvima", podseća Stanić.</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On je naveo i da je delatnost Matice srpske definisana posebnim zakonom iz 1992. godine, u kojem je istaknuta "obaveza države Srbije prema toj ustanovi, koja ima izrazitu kulturno-istorijsku misiju i mnogostruki značaj".</w:t>
      </w:r>
    </w:p>
    <w:p w:rsidR="00B029B7" w:rsidRPr="007802B2"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Pr="00561FFA" w:rsidRDefault="007802B2" w:rsidP="00B029B7">
      <w:pPr>
        <w:spacing w:after="0" w:line="240" w:lineRule="auto"/>
        <w:jc w:val="center"/>
        <w:rPr>
          <w:rFonts w:ascii="Times New Roman" w:eastAsia="Times New Roman" w:hAnsi="Times New Roman" w:cs="Times New Roman"/>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Kulturološko (ne)znanje ministra ili arogancija</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p>
    <w:p w:rsidR="00B029B7" w:rsidRP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Predsednik Matice srpske je dodao da su se iz te institucije razvile ne samo Biblioteka Matice srpske i Galerija Matice srpske, nego i njen Izdavački centar.</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"To što se u saopštenju Ministarstva ne pojavljuje jasno razlikovanje Matice srpske i njenih ustanova dovoljno jasno govori da je u ovo saopštenje ugrađeno pre svega kulturološko (ne)znanje ministra Ivana Tasovca", naveo je Stanić.</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Predsednik te ustanove je poručio da Matica srpska odbija da prihvati začetak sistematski izazvanog urušavanja i odbija pomisao da takav akt može i sme da dođe iz srpskog Ministarstva kulture, uz ocenu da se radi o "očigledno arogantnom ponašanju ministra Tasovca".</w:t>
      </w:r>
    </w:p>
    <w:p w:rsidR="007802B2" w:rsidRPr="00561FFA" w:rsidRDefault="007802B2" w:rsidP="00B029B7">
      <w:pPr>
        <w:spacing w:after="0" w:line="240" w:lineRule="auto"/>
        <w:jc w:val="center"/>
        <w:rPr>
          <w:rFonts w:ascii="Times New Roman" w:eastAsia="Times New Roman" w:hAnsi="Times New Roman" w:cs="Times New Roman"/>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lastRenderedPageBreak/>
        <w:t>Proveriti tvrdnje o sukobu interesa, kao i o udelu ministra u tome</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561FFA" w:rsidRPr="00B029B7">
        <w:rPr>
          <w:rFonts w:ascii="Times New Roman" w:eastAsia="Times New Roman" w:hAnsi="Times New Roman" w:cs="Times New Roman"/>
          <w:bCs/>
          <w:noProof/>
          <w:sz w:val="24"/>
          <w:szCs w:val="48"/>
          <w:lang w:val="en-US"/>
        </w:rPr>
        <w:t xml:space="preserve">Predsednik Matice srpske prof. dr Dragan Stanić </w:t>
      </w:r>
      <w:r w:rsidR="007802B2" w:rsidRPr="007802B2">
        <w:rPr>
          <w:rFonts w:ascii="Times New Roman" w:eastAsia="Times New Roman" w:hAnsi="Times New Roman" w:cs="Times New Roman"/>
          <w:bCs/>
          <w:noProof/>
          <w:sz w:val="24"/>
          <w:szCs w:val="48"/>
          <w:lang w:val="en-US"/>
        </w:rPr>
        <w:t>je naglasio da je rukovodstvo Matice srpske spremno da se javno govori o činjenicama finansijskog poslovanja te ustanove, ali samo pod uslovom da isto to učine i ustanove za koje je, kako kaže, evidentno da se nalaze pod specijalnom zaštitom ministra Tasovca.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"Pogotovo bi trebalo proveriti sve one nagomilane tvrdnje o sukobu interesa u kojima, moguće je, ministar Tasovac ima nekog udela", dodao je predsednik Matice srpske.</w:t>
      </w:r>
      <w:r w:rsidR="00561FFA">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Stanić je zaključio da je Matica srpska ključna institucija koja neguje srpski identitet, a njeno državotvorno opredeljenje mnogostruko je dokazano, kao i da je istovremeno to ustanova koja jasno sagledava evropski i svetski kontekst u kojem srpski narod treba da se izbori za dostojanstvene uslove svog opstanka.</w:t>
      </w:r>
    </w:p>
    <w:p w:rsidR="00B029B7" w:rsidRPr="007802B2"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Pr="00561FFA" w:rsidRDefault="007802B2" w:rsidP="00B029B7">
      <w:pPr>
        <w:spacing w:after="0" w:line="240" w:lineRule="auto"/>
        <w:jc w:val="center"/>
        <w:rPr>
          <w:rFonts w:ascii="Times New Roman" w:eastAsia="Times New Roman" w:hAnsi="Times New Roman" w:cs="Times New Roman"/>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Dveri: Udar na našu najstariju književnu, kulturnu i naučnu instituciju</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561FFA">
        <w:rPr>
          <w:rFonts w:ascii="Times New Roman" w:eastAsia="Times New Roman" w:hAnsi="Times New Roman" w:cs="Times New Roman"/>
          <w:bCs/>
          <w:noProof/>
          <w:sz w:val="24"/>
          <w:szCs w:val="48"/>
          <w:lang w:val="en-US"/>
        </w:rPr>
        <w:t xml:space="preserve">I Pokret Dveri podržao je </w:t>
      </w:r>
      <w:r w:rsidR="007802B2" w:rsidRPr="007802B2">
        <w:rPr>
          <w:rFonts w:ascii="Times New Roman" w:eastAsia="Times New Roman" w:hAnsi="Times New Roman" w:cs="Times New Roman"/>
          <w:bCs/>
          <w:noProof/>
          <w:sz w:val="24"/>
          <w:szCs w:val="48"/>
          <w:lang w:val="en-US"/>
        </w:rPr>
        <w:t xml:space="preserve"> Maticu srpsku i saopštio kako se protivi odluci Vlade Srbije da se, kako navodi, za 30 procenata smanje sredstva za osnovno delovanje Matice srpske, ocenjujući da je time doveden u pitanje opstanak te važne institucije.</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Dveri su pozvale ministra kulture i informisanja Ivana Tasovca da preispita odluku ministarstva i da se što pre vrati iznos sredstava Matici srpskoj, kao i da se za sledeću godinu taj budžet poveća.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Pokret podseća i da su članovi Upravnog odbora Matice srpske negodovali zbog smanjenja sredstava za osnovno delovanje najstarije srpske književne, kulturne i naučne institucije i da je zbog toga ugrožen opstanak Matice srpske, kao i da se dovodi u pitanje dalje štampanje "Letopisa Matice srpske", najstarijeg srpskog časopisa, koji izlazi već dva veka.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Dveri smatraju da se odlukom o smanjenju sredstava Matici srpskoj ponovo vrši udar na našu najstariju književnu, kulturnu i naučnu instituciju.</w:t>
      </w:r>
    </w:p>
    <w:p w:rsidR="00B029B7" w:rsidRPr="007802B2"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Pr="00561FFA" w:rsidRDefault="007802B2" w:rsidP="00B029B7">
      <w:pPr>
        <w:spacing w:after="0" w:line="240" w:lineRule="auto"/>
        <w:jc w:val="center"/>
        <w:rPr>
          <w:rFonts w:ascii="Times New Roman" w:eastAsia="Times New Roman" w:hAnsi="Times New Roman" w:cs="Times New Roman"/>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Osnivanjem VANU želeli da potpuno izbrišu Maticu</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p>
    <w:p w:rsidR="007802B2" w:rsidRP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Dveri navode da su i pre mesec dana upozorile da Matici srpskoj preti marginalizacija i borba za opstanak.</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"Pajtićeva vlada je tada, pokušajem da se osnuje Vojvođanska akademija nauka i umetnosti, želela da potpuno izbriše Maticu srpsku", naglašava se u saopštenju i dodaje da Dveri smatraju da je taj potez pokrajinske vlade antidržavan, vanustavan, da predstavlja separatistički čin i da je to je "još jedan primer stvaranja paralelnih institucija, stvaranje države u državi, i kompletne destabilizacije Republike Srbije".</w:t>
      </w:r>
    </w:p>
    <w:p w:rsidR="007802B2" w:rsidRDefault="007802B2"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Sufinansiranje projekata EU</w:t>
      </w:r>
    </w:p>
    <w:p w:rsidR="00B029B7" w:rsidRDefault="00B029B7" w:rsidP="00AD2EB4">
      <w:pPr>
        <w:spacing w:after="0" w:line="240" w:lineRule="auto"/>
        <w:jc w:val="both"/>
        <w:rPr>
          <w:rFonts w:ascii="Times New Roman" w:eastAsia="Times New Roman" w:hAnsi="Times New Roman" w:cs="Times New Roman"/>
          <w:bCs/>
          <w:noProof/>
          <w:sz w:val="24"/>
          <w:szCs w:val="48"/>
          <w:lang w:val="en-US"/>
        </w:rPr>
      </w:pPr>
    </w:p>
    <w:p w:rsidR="00B029B7" w:rsidRDefault="00561FFA" w:rsidP="00AD2EB4">
      <w:pPr>
        <w:spacing w:after="0" w:line="240" w:lineRule="auto"/>
        <w:jc w:val="both"/>
        <w:rPr>
          <w:rFonts w:ascii="Times New Roman" w:eastAsia="Times New Roman" w:hAnsi="Times New Roman" w:cs="Times New Roman"/>
          <w:bCs/>
          <w:noProof/>
          <w:sz w:val="24"/>
          <w:szCs w:val="48"/>
          <w:lang w:val="en-US"/>
        </w:rPr>
      </w:pPr>
      <w:r>
        <w:rPr>
          <w:noProof/>
          <w:lang w:eastAsia="sr-Latn-RS"/>
        </w:rPr>
        <w:drawing>
          <wp:anchor distT="0" distB="0" distL="114300" distR="114300" simplePos="0" relativeHeight="251661312" behindDoc="0" locked="0" layoutInCell="1" allowOverlap="1" wp14:anchorId="743DA7AC" wp14:editId="7C566A0A">
            <wp:simplePos x="0" y="0"/>
            <wp:positionH relativeFrom="column">
              <wp:posOffset>3590925</wp:posOffset>
            </wp:positionH>
            <wp:positionV relativeFrom="paragraph">
              <wp:posOffset>123825</wp:posOffset>
            </wp:positionV>
            <wp:extent cx="2286000" cy="1371600"/>
            <wp:effectExtent l="0" t="0" r="0" b="0"/>
            <wp:wrapSquare wrapText="bothSides"/>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860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B029B7">
        <w:rPr>
          <w:rFonts w:ascii="Times New Roman" w:eastAsia="Times New Roman" w:hAnsi="Times New Roman" w:cs="Times New Roman"/>
          <w:bCs/>
          <w:noProof/>
          <w:sz w:val="24"/>
          <w:szCs w:val="48"/>
          <w:lang w:val="en-US"/>
        </w:rPr>
        <w:tab/>
      </w:r>
      <w:r w:rsidR="00AD2EB4" w:rsidRPr="00AD2EB4">
        <w:rPr>
          <w:rFonts w:ascii="Times New Roman" w:eastAsia="Times New Roman" w:hAnsi="Times New Roman" w:cs="Times New Roman"/>
          <w:bCs/>
          <w:noProof/>
          <w:sz w:val="24"/>
          <w:szCs w:val="48"/>
          <w:lang w:val="en-US"/>
        </w:rPr>
        <w:t xml:space="preserve">Predsednik Pokrajinske vlade dr Bojan Pajtić i pokrajinski sekretar za finansije Zoran Radoman, uručili su </w:t>
      </w:r>
      <w:r w:rsidR="00B029B7">
        <w:rPr>
          <w:rFonts w:ascii="Times New Roman" w:eastAsia="Times New Roman" w:hAnsi="Times New Roman" w:cs="Times New Roman"/>
          <w:bCs/>
          <w:noProof/>
          <w:sz w:val="24"/>
          <w:szCs w:val="48"/>
          <w:lang w:val="en-US"/>
        </w:rPr>
        <w:t xml:space="preserve">u četvrtak </w:t>
      </w:r>
      <w:r w:rsidR="00AD2EB4" w:rsidRPr="00AD2EB4">
        <w:rPr>
          <w:rFonts w:ascii="Times New Roman" w:eastAsia="Times New Roman" w:hAnsi="Times New Roman" w:cs="Times New Roman"/>
          <w:bCs/>
          <w:noProof/>
          <w:sz w:val="24"/>
          <w:szCs w:val="48"/>
          <w:lang w:val="en-US"/>
        </w:rPr>
        <w:t>ugovore o dodeli bespovratnih  sredstava, koja su namenjena sufinansiranju projekata iz fondova Evropske unije u 2015. godini. Ugovori su koordinatorima ovih projekata uručeni u  Rektoratu Univerziteta u Novom Sadu, u prisustvu prof. dr Radovana Pejanovića v.d. rektora Univerziteta u Novom Sadu.</w:t>
      </w:r>
      <w:r w:rsidR="00B029B7">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 xml:space="preserve">Bespovratnim sredstvima u iznosu od 16,6 </w:t>
      </w:r>
      <w:r w:rsidR="00AD2EB4" w:rsidRPr="00AD2EB4">
        <w:rPr>
          <w:rFonts w:ascii="Times New Roman" w:eastAsia="Times New Roman" w:hAnsi="Times New Roman" w:cs="Times New Roman"/>
          <w:bCs/>
          <w:noProof/>
          <w:sz w:val="24"/>
          <w:szCs w:val="48"/>
          <w:lang w:val="en-US"/>
        </w:rPr>
        <w:lastRenderedPageBreak/>
        <w:t>miliona dinara Pokrajinska vlada je podržala 10 projekata, koji se finansiraju iz dostupnih fondova Evropske unije. Podržano je sedam projekata koje  realizuje Univerzitet u Novom Sadu i po jedan projekat udruženja Novosadske novinarske škole, opštine Bač i Visoke tehničke škole iz Subotice. Pored 138 hiljada evra, koliko je izdvojeno iz pokrajinskog budžeta za potrebe realizacije svih deset projekata, sredstva su izdvojili i učesnici projekata u  iznosu od 18,4 hiljade evra i Evropska unija u vrednosti  od 1,2 miliona evra.</w:t>
      </w:r>
    </w:p>
    <w:p w:rsidR="00AD2EB4" w:rsidRPr="00AD2EB4" w:rsidRDefault="00B029B7" w:rsidP="00AD2EB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D2EB4" w:rsidRPr="00AD2EB4">
        <w:rPr>
          <w:rFonts w:ascii="Times New Roman" w:eastAsia="Times New Roman" w:hAnsi="Times New Roman" w:cs="Times New Roman"/>
          <w:bCs/>
          <w:noProof/>
          <w:sz w:val="24"/>
          <w:szCs w:val="48"/>
          <w:lang w:val="en-US"/>
        </w:rPr>
        <w:t>Predsednik Pokrajinske vlada dr Bojan Pajtić je u izjavi prestavnicima medija istakao da je Pokrajinska vlada jedina institucija u Srbiji, koja sufinansira evropske projekte,  naglasivši da bez tog učešća ne može niko ni da dobije sredstva iz evropskih fondova. Predsednik Pajtić je istakavši značaj projektnog finansiranja, kazao da je u 21. veku nije moguće sticati nova znanja i ići u korak sa naučnim dostignućima bez ostvarivanja saradnje sa  drugim univerzitetima i institutima. Dr Pajtić je poželeo novim studentima Univerziteta u Novom Sadu i cele Srbije  mnogo sreće, i ponovio da je ulaganje u znanje  jedino ulaganje koje se dugoročno isplati u životu.</w:t>
      </w:r>
    </w:p>
    <w:p w:rsidR="00E46243" w:rsidRDefault="00E46243" w:rsidP="00AD2EB4">
      <w:pPr>
        <w:spacing w:after="0" w:line="240" w:lineRule="auto"/>
        <w:jc w:val="both"/>
        <w:rPr>
          <w:rFonts w:ascii="Times New Roman" w:eastAsia="Times New Roman" w:hAnsi="Times New Roman" w:cs="Times New Roman"/>
          <w:bCs/>
          <w:noProof/>
          <w:sz w:val="24"/>
          <w:szCs w:val="48"/>
        </w:rPr>
      </w:pPr>
    </w:p>
    <w:p w:rsidR="00E46243" w:rsidRPr="00561FFA" w:rsidRDefault="00E46243" w:rsidP="00B029B7">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IKT klaster organizuje Malu akademiju za decu</w:t>
      </w:r>
    </w:p>
    <w:p w:rsidR="00B029B7" w:rsidRDefault="00B029B7" w:rsidP="00E46243">
      <w:pPr>
        <w:spacing w:after="0" w:line="240" w:lineRule="auto"/>
        <w:jc w:val="both"/>
        <w:rPr>
          <w:rFonts w:ascii="Times New Roman" w:eastAsia="Times New Roman" w:hAnsi="Times New Roman" w:cs="Times New Roman"/>
          <w:b/>
          <w:bCs/>
          <w:noProof/>
          <w:sz w:val="24"/>
          <w:szCs w:val="48"/>
          <w:lang w:val="en-US"/>
        </w:rPr>
      </w:pPr>
    </w:p>
    <w:p w:rsidR="00B029B7" w:rsidRDefault="00B029B7" w:rsidP="00E4624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E46243" w:rsidRPr="00B029B7">
        <w:rPr>
          <w:rFonts w:ascii="Times New Roman" w:eastAsia="Times New Roman" w:hAnsi="Times New Roman" w:cs="Times New Roman"/>
          <w:bCs/>
          <w:noProof/>
          <w:sz w:val="24"/>
          <w:szCs w:val="48"/>
          <w:lang w:val="en-US"/>
        </w:rPr>
        <w:t>Poznato je da se sve više mladih obrazuje za poslove u IT sektoru. Međutim, sada se i pre odlaska u srednje stručne škole ili fakultete mogu se steći osnovna znanja na polju programiranja zahvaljujući Maloj akademiji koju pokreće Vojvođanski IKT klaster.</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Direktor Vojvođanskog IKT klastera Milan Šolaja podsetio je da je IKT klaster u poslednje dve godine organizovao javne časove programiranja, a to iskustvo bilo im je od izuzetne važnosti prilikom koncipiranja Male akademije.</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Prema njegovim rečima, u IKT klasteru su uvideli da deca kao sunđeri upijaju računarsko znanje i da su sposobna za mnogo više nego što se</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i misli.</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Zato toga su u IKT klasteru odlučili da lansiraju Malu akademiju, letnjom školicom koja će predstaviti dva kursa: Kid scratch games developer i Kid mobile applications developer.</w:t>
      </w:r>
    </w:p>
    <w:p w:rsidR="00E46243" w:rsidRPr="00E46243" w:rsidRDefault="00B029B7" w:rsidP="00E4624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E46243" w:rsidRPr="00E46243">
        <w:rPr>
          <w:rFonts w:ascii="Times New Roman" w:eastAsia="Times New Roman" w:hAnsi="Times New Roman" w:cs="Times New Roman"/>
          <w:bCs/>
          <w:noProof/>
          <w:sz w:val="24"/>
          <w:szCs w:val="48"/>
          <w:lang w:val="en-US"/>
        </w:rPr>
        <w:t>Kako navode u IKT klasteru, njihova želja je da deca postanu stvaraoci igara i aplikacija, a ne samo puki korisnici i da pokažu roditeljima kako da pomognu i motivišu decu da se bave programiranjem i razvojem ideja.</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Kroz igru i zabavu decu uvodimo u svet računarskih tehnologija. Algoritamski način razmišljanja i pristup rešavanju problema će im itekako biti od pomoći u životu, bez obzira na to čime će se jednog dana baviti, smastraju u IKT klasteru.</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U oba kursa sa decom će se radi u malim grupama, tri puta nedeljno po 90 minuta, tokom tri nedelje. Pored toga, biće održani i časovi za roditelje, sa ciljem da im pomognemo da budu deo procesa i podrže svoju decu.</w:t>
      </w:r>
      <w:r w:rsidR="00E46243" w:rsidRPr="00E46243">
        <w:t xml:space="preserve"> </w:t>
      </w:r>
      <w:hyperlink r:id="rId17" w:history="1">
        <w:r w:rsidR="00E46243" w:rsidRPr="006D17AE">
          <w:rPr>
            <w:rStyle w:val="Hyperlink"/>
            <w:rFonts w:ascii="Times New Roman" w:eastAsia="Times New Roman" w:hAnsi="Times New Roman" w:cs="Times New Roman"/>
            <w:bCs/>
            <w:noProof/>
            <w:sz w:val="24"/>
            <w:szCs w:val="48"/>
            <w:lang w:val="en-US"/>
          </w:rPr>
          <w:t>https://www.youtube.com/watch?v=zkVPshBL-9I</w:t>
        </w:r>
      </w:hyperlink>
      <w:r w:rsidR="00E46243">
        <w:rPr>
          <w:rFonts w:ascii="Times New Roman" w:eastAsia="Times New Roman" w:hAnsi="Times New Roman" w:cs="Times New Roman"/>
          <w:bCs/>
          <w:noProof/>
          <w:sz w:val="24"/>
          <w:szCs w:val="48"/>
          <w:lang w:val="en-US"/>
        </w:rPr>
        <w:t xml:space="preserve"> </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Studenti IUNP na praksi u PU Subotica</w:t>
      </w:r>
    </w:p>
    <w:p w:rsidR="00AD2EB4" w:rsidRPr="00AD2EB4" w:rsidRDefault="00AD2EB4" w:rsidP="00AD2EB4">
      <w:pPr>
        <w:spacing w:after="0" w:line="240" w:lineRule="auto"/>
        <w:jc w:val="both"/>
        <w:rPr>
          <w:rFonts w:ascii="Times New Roman" w:eastAsia="Times New Roman" w:hAnsi="Times New Roman" w:cs="Times New Roman"/>
          <w:bCs/>
          <w:noProof/>
          <w:sz w:val="24"/>
          <w:szCs w:val="48"/>
          <w:lang w:val="en-US"/>
        </w:rPr>
      </w:pPr>
    </w:p>
    <w:p w:rsidR="00AD2EB4" w:rsidRPr="00AD2EB4" w:rsidRDefault="00B029B7" w:rsidP="00AD2EB4">
      <w:pPr>
        <w:spacing w:after="0" w:line="240" w:lineRule="auto"/>
        <w:jc w:val="both"/>
        <w:rPr>
          <w:rFonts w:ascii="Times New Roman" w:eastAsia="Times New Roman" w:hAnsi="Times New Roman" w:cs="Times New Roman"/>
          <w:bCs/>
          <w:noProof/>
          <w:sz w:val="24"/>
          <w:szCs w:val="48"/>
          <w:lang w:val="en-US"/>
        </w:rPr>
      </w:pPr>
      <w:r>
        <w:rPr>
          <w:noProof/>
          <w:lang w:eastAsia="sr-Latn-RS"/>
        </w:rPr>
        <w:drawing>
          <wp:anchor distT="0" distB="0" distL="114300" distR="114300" simplePos="0" relativeHeight="251662336" behindDoc="0" locked="0" layoutInCell="1" allowOverlap="1" wp14:anchorId="3615C794" wp14:editId="7C963A1A">
            <wp:simplePos x="0" y="0"/>
            <wp:positionH relativeFrom="column">
              <wp:posOffset>3543300</wp:posOffset>
            </wp:positionH>
            <wp:positionV relativeFrom="paragraph">
              <wp:posOffset>187960</wp:posOffset>
            </wp:positionV>
            <wp:extent cx="2381250" cy="1428750"/>
            <wp:effectExtent l="0" t="0" r="0" b="0"/>
            <wp:wrapSquare wrapText="bothSides"/>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AD2EB4" w:rsidRPr="00AD2EB4">
        <w:rPr>
          <w:rFonts w:ascii="Times New Roman" w:eastAsia="Times New Roman" w:hAnsi="Times New Roman" w:cs="Times New Roman"/>
          <w:bCs/>
          <w:noProof/>
          <w:sz w:val="24"/>
          <w:szCs w:val="48"/>
          <w:lang w:val="en-US"/>
        </w:rPr>
        <w:t>Studenti internacionalnog Univerziteta iz Novog Pazara obavili su stručnu praks</w:t>
      </w:r>
      <w:r>
        <w:rPr>
          <w:rFonts w:ascii="Times New Roman" w:eastAsia="Times New Roman" w:hAnsi="Times New Roman" w:cs="Times New Roman"/>
          <w:bCs/>
          <w:noProof/>
          <w:sz w:val="24"/>
          <w:szCs w:val="48"/>
          <w:lang w:val="en-US"/>
        </w:rPr>
        <w:t xml:space="preserve">u u Policijskoj Upravi Subotica. </w:t>
      </w:r>
      <w:r w:rsidR="00AD2EB4" w:rsidRPr="00AD2EB4">
        <w:rPr>
          <w:rFonts w:ascii="Times New Roman" w:eastAsia="Times New Roman" w:hAnsi="Times New Roman" w:cs="Times New Roman"/>
          <w:bCs/>
          <w:noProof/>
          <w:sz w:val="24"/>
          <w:szCs w:val="48"/>
          <w:lang w:val="en-US"/>
        </w:rPr>
        <w:t xml:space="preserve">Studenti su pod mentorstvom Prof. dr </w:t>
      </w:r>
      <w:r>
        <w:rPr>
          <w:rFonts w:ascii="Times New Roman" w:eastAsia="Times New Roman" w:hAnsi="Times New Roman" w:cs="Times New Roman"/>
          <w:bCs/>
          <w:noProof/>
          <w:sz w:val="24"/>
          <w:szCs w:val="48"/>
          <w:lang w:val="en-US"/>
        </w:rPr>
        <w:t>Dragana Arlova i d</w:t>
      </w:r>
      <w:r w:rsidR="00AD2EB4" w:rsidRPr="00AD2EB4">
        <w:rPr>
          <w:rFonts w:ascii="Times New Roman" w:eastAsia="Times New Roman" w:hAnsi="Times New Roman" w:cs="Times New Roman"/>
          <w:bCs/>
          <w:noProof/>
          <w:sz w:val="24"/>
          <w:szCs w:val="48"/>
          <w:lang w:val="en-US"/>
        </w:rPr>
        <w:t>oc. dr Envera Međedovića obišli odeljenja policijske uprave koja su vezani za predmete primena sredstava prinude, tj. specijalno fizičko obrazovanje i kriminalistička tehnika.</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 xml:space="preserve">Studente je primio zamenik načelnika odeljenja policije Igor Milivojević koji ih je upoznao sa opštom strukturom PU Subotica. Studenti su zatim obišli </w:t>
      </w:r>
      <w:r w:rsidR="00AD2EB4" w:rsidRPr="00AD2EB4">
        <w:rPr>
          <w:rFonts w:ascii="Times New Roman" w:eastAsia="Times New Roman" w:hAnsi="Times New Roman" w:cs="Times New Roman"/>
          <w:bCs/>
          <w:noProof/>
          <w:sz w:val="24"/>
          <w:szCs w:val="48"/>
          <w:lang w:val="en-US"/>
        </w:rPr>
        <w:lastRenderedPageBreak/>
        <w:t>dežurnu službu policije, zatim prostorije u kojima se izvršavaju mere zadržavnja.</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U drugom delu zgrade studenti su obišli prostorije za fizičku obuku policije, da bi na kraju bili upoznati sa radom kriminalističke tehnike i praktičnim primerom daktiloskopiranja imigranata koji su sprovedeni na teritoriji PU Subotica.</w:t>
      </w:r>
      <w:r w:rsidR="00AD2EB4" w:rsidRPr="00AD2EB4">
        <w:t xml:space="preserve"> </w:t>
      </w:r>
      <w:hyperlink r:id="rId19" w:history="1">
        <w:r w:rsidR="00AD2EB4" w:rsidRPr="006D17AE">
          <w:rPr>
            <w:rStyle w:val="Hyperlink"/>
            <w:rFonts w:ascii="Times New Roman" w:eastAsia="Times New Roman" w:hAnsi="Times New Roman" w:cs="Times New Roman"/>
            <w:bCs/>
            <w:noProof/>
            <w:sz w:val="24"/>
            <w:szCs w:val="48"/>
            <w:lang w:val="en-US"/>
          </w:rPr>
          <w:t>https://www.youtube.com/watch?v=UZRfibzhJrQ</w:t>
        </w:r>
      </w:hyperlink>
      <w:r w:rsidR="00AD2EB4">
        <w:rPr>
          <w:rFonts w:ascii="Times New Roman" w:eastAsia="Times New Roman" w:hAnsi="Times New Roman" w:cs="Times New Roman"/>
          <w:bCs/>
          <w:noProof/>
          <w:sz w:val="24"/>
          <w:szCs w:val="48"/>
          <w:lang w:val="en-US"/>
        </w:rPr>
        <w:t xml:space="preserve"> </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Kamp “U hladu salaša” kao zamena za TV i računar tokom raspusta</w:t>
      </w:r>
    </w:p>
    <w:p w:rsidR="00B029B7" w:rsidRDefault="00B029B7" w:rsidP="00AD2EB4">
      <w:pPr>
        <w:spacing w:after="0" w:line="240" w:lineRule="auto"/>
        <w:jc w:val="both"/>
        <w:rPr>
          <w:rFonts w:ascii="Times New Roman" w:eastAsia="Times New Roman" w:hAnsi="Times New Roman" w:cs="Times New Roman"/>
          <w:bCs/>
          <w:noProof/>
          <w:sz w:val="24"/>
          <w:szCs w:val="48"/>
          <w:lang w:val="en-US"/>
        </w:rPr>
      </w:pPr>
    </w:p>
    <w:p w:rsidR="00AD2EB4" w:rsidRPr="00AD2EB4" w:rsidRDefault="00B029B7" w:rsidP="00AD2EB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D2EB4" w:rsidRPr="00AD2EB4">
        <w:rPr>
          <w:rFonts w:ascii="Times New Roman" w:eastAsia="Times New Roman" w:hAnsi="Times New Roman" w:cs="Times New Roman"/>
          <w:bCs/>
          <w:noProof/>
          <w:sz w:val="24"/>
          <w:szCs w:val="48"/>
          <w:lang w:val="en-US"/>
        </w:rPr>
        <w:t>Udruženje “Jogi” organizuje letnji petodnevni kamp “U hladu salaša” za decu uzrasta od prvog do četvrtog razreda.</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Time će mališani imati mogućnost da deo raspusta provedu odvojeni od računara i televizora i da pohađaju organizovane ambijentane radionice. Kamp će biti organizovan u šest termina tokom raspusta, od kojih je prvi već popunjen, a zainteresovani roditelji mogu da obrate predstavnicima udruženja putem telefona istaknutih na internet sajtu udruženja.</w:t>
      </w:r>
      <w:r w:rsidR="00AD2EB4" w:rsidRPr="00AD2EB4">
        <w:t xml:space="preserve"> </w:t>
      </w:r>
      <w:hyperlink r:id="rId20" w:history="1">
        <w:r w:rsidR="00AD2EB4" w:rsidRPr="006D17AE">
          <w:rPr>
            <w:rStyle w:val="Hyperlink"/>
            <w:rFonts w:ascii="Times New Roman" w:eastAsia="Times New Roman" w:hAnsi="Times New Roman" w:cs="Times New Roman"/>
            <w:bCs/>
            <w:noProof/>
            <w:sz w:val="24"/>
            <w:szCs w:val="48"/>
            <w:lang w:val="en-US"/>
          </w:rPr>
          <w:t>https://www.youtube.com/watch?v=GHoulohKqdU</w:t>
        </w:r>
      </w:hyperlink>
      <w:r w:rsidR="00AD2EB4">
        <w:rPr>
          <w:rFonts w:ascii="Times New Roman" w:eastAsia="Times New Roman" w:hAnsi="Times New Roman" w:cs="Times New Roman"/>
          <w:bCs/>
          <w:noProof/>
          <w:sz w:val="24"/>
          <w:szCs w:val="48"/>
          <w:lang w:val="en-US"/>
        </w:rPr>
        <w:t xml:space="preserve"> </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7802B2" w:rsidRPr="007802B2" w:rsidRDefault="00561FFA" w:rsidP="007802B2">
      <w:pPr>
        <w:spacing w:after="0" w:line="240" w:lineRule="auto"/>
        <w:jc w:val="center"/>
        <w:rPr>
          <w:rFonts w:ascii="Times New Roman" w:eastAsia="Times New Roman" w:hAnsi="Times New Roman" w:cs="Times New Roman"/>
          <w:b/>
          <w:bCs/>
          <w:noProof/>
          <w:sz w:val="28"/>
          <w:szCs w:val="48"/>
          <w:lang w:val="en-US"/>
        </w:rPr>
      </w:pPr>
      <w:r>
        <w:rPr>
          <w:rFonts w:ascii="Times New Roman" w:eastAsia="Times New Roman" w:hAnsi="Times New Roman" w:cs="Times New Roman"/>
          <w:b/>
          <w:bCs/>
          <w:noProof/>
          <w:color w:val="0000CC"/>
          <w:sz w:val="28"/>
          <w:szCs w:val="48"/>
          <w:lang w:val="en-US"/>
        </w:rPr>
        <w:t>Unapređenje položaja</w:t>
      </w:r>
      <w:r w:rsidR="007802B2" w:rsidRPr="00561FFA">
        <w:rPr>
          <w:rFonts w:ascii="Times New Roman" w:eastAsia="Times New Roman" w:hAnsi="Times New Roman" w:cs="Times New Roman"/>
          <w:b/>
          <w:bCs/>
          <w:noProof/>
          <w:color w:val="0000CC"/>
          <w:sz w:val="28"/>
          <w:szCs w:val="48"/>
          <w:lang w:val="en-US"/>
        </w:rPr>
        <w:t xml:space="preserve"> Roma u Srbiji</w:t>
      </w:r>
    </w:p>
    <w:p w:rsidR="00B029B7" w:rsidRDefault="00B029B7" w:rsidP="007802B2">
      <w:pPr>
        <w:spacing w:after="0" w:line="240" w:lineRule="auto"/>
        <w:jc w:val="both"/>
        <w:rPr>
          <w:rFonts w:ascii="Times New Roman" w:eastAsia="Times New Roman" w:hAnsi="Times New Roman" w:cs="Times New Roman"/>
          <w:b/>
          <w:bCs/>
          <w:noProof/>
          <w:sz w:val="24"/>
          <w:szCs w:val="48"/>
          <w:lang w:val="en-US"/>
        </w:rPr>
      </w:pP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r w:rsidRPr="007802B2">
        <w:rPr>
          <w:rFonts w:ascii="Times New Roman" w:eastAsia="Times New Roman" w:hAnsi="Times New Roman" w:cs="Times New Roman"/>
          <w:bCs/>
          <w:noProof/>
          <w:sz w:val="24"/>
          <w:szCs w:val="48"/>
          <w:lang w:eastAsia="sr-Latn-RS"/>
        </w:rPr>
        <w:drawing>
          <wp:anchor distT="0" distB="0" distL="114300" distR="114300" simplePos="0" relativeHeight="251674624" behindDoc="0" locked="0" layoutInCell="1" allowOverlap="1" wp14:anchorId="3324365E" wp14:editId="0F468825">
            <wp:simplePos x="0" y="0"/>
            <wp:positionH relativeFrom="column">
              <wp:posOffset>3409315</wp:posOffset>
            </wp:positionH>
            <wp:positionV relativeFrom="paragraph">
              <wp:posOffset>355600</wp:posOffset>
            </wp:positionV>
            <wp:extent cx="2524125" cy="1261745"/>
            <wp:effectExtent l="0" t="0" r="9525" b="0"/>
            <wp:wrapSquare wrapText="bothSides"/>
            <wp:docPr id="10" name="Picture 10" descr="romi deca romska cigani hrana neimastina prosjacenje beta dragan goj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mi deca romska cigani hrana neimastina prosjacenje beta dragan gojic"/>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5241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7802B2" w:rsidRPr="00B029B7">
        <w:rPr>
          <w:rFonts w:ascii="Times New Roman" w:eastAsia="Times New Roman" w:hAnsi="Times New Roman" w:cs="Times New Roman"/>
          <w:bCs/>
          <w:noProof/>
          <w:sz w:val="24"/>
          <w:szCs w:val="48"/>
          <w:lang w:val="en-US"/>
        </w:rPr>
        <w:t>Predstavnici Ministarstva zdravlja, Unicefa i komp</w:t>
      </w:r>
      <w:r>
        <w:rPr>
          <w:rFonts w:ascii="Times New Roman" w:eastAsia="Times New Roman" w:hAnsi="Times New Roman" w:cs="Times New Roman"/>
          <w:bCs/>
          <w:noProof/>
          <w:sz w:val="24"/>
          <w:szCs w:val="48"/>
          <w:lang w:val="en-US"/>
        </w:rPr>
        <w:t xml:space="preserve">anije Telenor potpisali su u četvrtak </w:t>
      </w:r>
      <w:r w:rsidR="007802B2" w:rsidRPr="00B029B7">
        <w:rPr>
          <w:rFonts w:ascii="Times New Roman" w:eastAsia="Times New Roman" w:hAnsi="Times New Roman" w:cs="Times New Roman"/>
          <w:bCs/>
          <w:noProof/>
          <w:sz w:val="24"/>
          <w:szCs w:val="48"/>
          <w:lang w:val="en-US"/>
        </w:rPr>
        <w:t xml:space="preserve"> ugovor o nastavku saradnje u okviru projekta "Povezivanje" koji za cilj ima unapređenje zdravlja i kvaliteta života Roma u Srbiji radom zdravstvenih medijatorki.</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Ministar zdravlja Zlatibor Lončar istakao je da je u projekat uključeno 75 romskih zdravstvenih medijatorki u 60 gradova i opština u Srbiji.</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"Uloga romskih zdravstvenih medijatorki je da učestvuju u unapređenju zdravstvene zaštite stanovnika romskih naselja, da rade sa njima na podizanju svesti o neophodnosti vakcinacije dece, kao i značaju pravilne ishrane i higijenskih navika", naveo je ministar u Palati Srbija.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Kako je objasnio, zdravstvena medijatorka je žena i majka koja povezuje zdravstveni sistem i Rome.</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"Analizom dosadašnjeg rada zdravstvenih medijatorki moramo da istaknemo neospornu činjenicu da je u potpunosti ispunjen zadatak da romska zdravstvena medijatorka bude spona između zdravstvenog sistema i romske populacije", dodao je Lončar.</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Direktor Unicefa u Srbiji Mišel Sen Lo istakao je da je od početka projekta smrtnost romske dece prepolovljena, a zdravstvene medijatorke pomogle su u socijalnoj inkluziji Roma.</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"Jedna petina romske dece izgubi bar 20 odsto svojih intelektualnih kvaliteta što utiče na ekonomski razvoj zemlje, a samo 13 odsto romske dece je vakcinisano pre druge godine i zato je ovaj projekat toliko važan", naveo je direktor Unicefa u Srbiji.</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Zdravstvena medijatorka Svetlana Ilić kazala je da je posao medijatorke da vodi evidenciju o zdravstvenom stanju osoba i podiže svest o zdravlju.</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"Ono što smo zatekle je dosta nevakcinisane dece, ljudi bez zdravstvene knjižice i nisu se do tada obraćali lekarima, jer su smatrali da treba da idu samo kad ih nešto boli, trudnice nisu kontrolisale trudnoću, deca nisu išla u školu. U ovom momentu, dosta se toga pomerilo i odradilo, ali ima još mnogo toga što može i treba da se uradi", rekla je Ilić.</w:t>
      </w:r>
    </w:p>
    <w:p w:rsidR="007802B2" w:rsidRP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Generalni direktor kompanije Telenor Uve Fredhajm naveo je da projekt predstavlja odličan primer saradnje privatnog sektora sa Vladom Srbije.</w:t>
      </w:r>
    </w:p>
    <w:p w:rsidR="007802B2" w:rsidRDefault="007802B2"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Cs/>
          <w:noProof/>
          <w:vanish/>
          <w:color w:val="0000CC"/>
          <w:sz w:val="28"/>
          <w:szCs w:val="48"/>
          <w:lang w:val="en-US"/>
        </w:rPr>
      </w:pPr>
      <w:r w:rsidRPr="00561FFA">
        <w:rPr>
          <w:rFonts w:ascii="Times New Roman" w:eastAsia="Times New Roman" w:hAnsi="Times New Roman" w:cs="Times New Roman"/>
          <w:bCs/>
          <w:noProof/>
          <w:vanish/>
          <w:color w:val="0000CC"/>
          <w:sz w:val="28"/>
          <w:szCs w:val="48"/>
          <w:lang w:val="en-US"/>
        </w:rPr>
        <w:t>Bottom of Form</w:t>
      </w: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Su Tim obezbedio donaciju sportske opreme za 4 subotičke škole</w:t>
      </w:r>
    </w:p>
    <w:p w:rsidR="00B029B7" w:rsidRDefault="00B029B7" w:rsidP="00AD2EB4">
      <w:pPr>
        <w:spacing w:after="0" w:line="240" w:lineRule="auto"/>
        <w:jc w:val="both"/>
        <w:rPr>
          <w:rFonts w:ascii="Times New Roman" w:eastAsia="Times New Roman" w:hAnsi="Times New Roman" w:cs="Times New Roman"/>
          <w:bCs/>
          <w:noProof/>
          <w:sz w:val="24"/>
          <w:szCs w:val="48"/>
          <w:lang w:val="en-US"/>
        </w:rPr>
      </w:pPr>
    </w:p>
    <w:p w:rsidR="00AD2EB4" w:rsidRPr="00AD2EB4" w:rsidRDefault="00B029B7" w:rsidP="00AD2EB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D2EB4" w:rsidRPr="00AD2EB4">
        <w:rPr>
          <w:rFonts w:ascii="Times New Roman" w:eastAsia="Times New Roman" w:hAnsi="Times New Roman" w:cs="Times New Roman"/>
          <w:bCs/>
          <w:noProof/>
          <w:sz w:val="24"/>
          <w:szCs w:val="48"/>
          <w:lang w:val="en-US"/>
        </w:rPr>
        <w:t>Sportska oprema je jadan od faktora kako bi se najmlađima omogućili što bolji uslovi za bavljenje sportom.Sportsko udruženja građana SU TIM škola sporta donirla je opremu zas četiri osnovne škole.Grad Subotica zahvaljuje se na saradnji kako bi se deci omogućilo da se što više bave sportom.</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Su tim postoji šest godina,trenutno 120 dece je uključeno u sportski program.Veoma je bitno da se dete predškolskog uzrasta opredeli kojim sportom će se baviti.</w:t>
      </w:r>
      <w:r w:rsidR="00AD2EB4" w:rsidRPr="00AD2EB4">
        <w:t xml:space="preserve"> </w:t>
      </w:r>
      <w:hyperlink r:id="rId22" w:history="1">
        <w:r w:rsidR="00AD2EB4" w:rsidRPr="006D17AE">
          <w:rPr>
            <w:rStyle w:val="Hyperlink"/>
            <w:rFonts w:ascii="Times New Roman" w:eastAsia="Times New Roman" w:hAnsi="Times New Roman" w:cs="Times New Roman"/>
            <w:bCs/>
            <w:noProof/>
            <w:sz w:val="24"/>
            <w:szCs w:val="48"/>
            <w:lang w:val="en-US"/>
          </w:rPr>
          <w:t>https://www.youtube.com/watch?v=Z0XNodJRBp0</w:t>
        </w:r>
      </w:hyperlink>
      <w:r w:rsidR="00AD2EB4">
        <w:rPr>
          <w:rFonts w:ascii="Times New Roman" w:eastAsia="Times New Roman" w:hAnsi="Times New Roman" w:cs="Times New Roman"/>
          <w:bCs/>
          <w:noProof/>
          <w:sz w:val="24"/>
          <w:szCs w:val="48"/>
          <w:lang w:val="en-US"/>
        </w:rPr>
        <w:t xml:space="preserve"> </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NS: Prijem u Gradskoj kući za studente iz Meksika</w:t>
      </w:r>
    </w:p>
    <w:p w:rsidR="00B029B7" w:rsidRDefault="00B029B7" w:rsidP="00AD2EB4">
      <w:pPr>
        <w:spacing w:after="0" w:line="240" w:lineRule="auto"/>
        <w:jc w:val="both"/>
        <w:rPr>
          <w:rFonts w:ascii="Times New Roman" w:eastAsia="Times New Roman" w:hAnsi="Times New Roman" w:cs="Times New Roman"/>
          <w:b/>
          <w:bCs/>
          <w:noProof/>
          <w:sz w:val="24"/>
          <w:szCs w:val="48"/>
          <w:lang w:val="en-US"/>
        </w:rPr>
      </w:pPr>
    </w:p>
    <w:p w:rsidR="00B029B7" w:rsidRDefault="00B029B7" w:rsidP="00AD2EB4">
      <w:pPr>
        <w:spacing w:after="0" w:line="240" w:lineRule="auto"/>
        <w:jc w:val="both"/>
        <w:rPr>
          <w:rFonts w:ascii="Times New Roman" w:eastAsia="Times New Roman" w:hAnsi="Times New Roman" w:cs="Times New Roman"/>
          <w:bCs/>
          <w:noProof/>
          <w:sz w:val="24"/>
          <w:szCs w:val="48"/>
          <w:lang w:val="en-US"/>
        </w:rPr>
      </w:pPr>
      <w:r w:rsidRPr="00B029B7">
        <w:rPr>
          <w:rFonts w:ascii="Times New Roman" w:eastAsia="Times New Roman" w:hAnsi="Times New Roman" w:cs="Times New Roman"/>
          <w:bCs/>
          <w:noProof/>
          <w:sz w:val="24"/>
          <w:szCs w:val="48"/>
          <w:lang w:eastAsia="sr-Latn-RS"/>
        </w:rPr>
        <w:drawing>
          <wp:anchor distT="0" distB="0" distL="114300" distR="114300" simplePos="0" relativeHeight="251663360" behindDoc="0" locked="0" layoutInCell="1" allowOverlap="1" wp14:anchorId="5723BCD7" wp14:editId="11107B2B">
            <wp:simplePos x="0" y="0"/>
            <wp:positionH relativeFrom="column">
              <wp:posOffset>3448050</wp:posOffset>
            </wp:positionH>
            <wp:positionV relativeFrom="paragraph">
              <wp:posOffset>223520</wp:posOffset>
            </wp:positionV>
            <wp:extent cx="2457450" cy="1228725"/>
            <wp:effectExtent l="0" t="0" r="0" b="9525"/>
            <wp:wrapSquare wrapText="bothSides"/>
            <wp:docPr id="5" name="Picture 5" descr="gradska kuca novi sad gradonacelnik magistra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dska kuca novi sad gradonacelnik magistrat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AD2EB4" w:rsidRPr="00B029B7">
        <w:rPr>
          <w:rFonts w:ascii="Times New Roman" w:eastAsia="Times New Roman" w:hAnsi="Times New Roman" w:cs="Times New Roman"/>
          <w:bCs/>
          <w:noProof/>
          <w:sz w:val="24"/>
          <w:szCs w:val="48"/>
          <w:lang w:val="en-US"/>
        </w:rPr>
        <w:t>Studenti Univerziteta „Tecnológico de Monterrey" iz Meksika koji borave u Novom Sadu u okviru Međunarodne letnje škole u organizaciji Univerziteta Privr</w:t>
      </w:r>
      <w:r>
        <w:rPr>
          <w:rFonts w:ascii="Times New Roman" w:eastAsia="Times New Roman" w:hAnsi="Times New Roman" w:cs="Times New Roman"/>
          <w:bCs/>
          <w:noProof/>
          <w:sz w:val="24"/>
          <w:szCs w:val="48"/>
          <w:lang w:val="en-US"/>
        </w:rPr>
        <w:t xml:space="preserve">edna akademija posetili su u četvrtak </w:t>
      </w:r>
      <w:r w:rsidR="00AD2EB4" w:rsidRPr="00B029B7">
        <w:rPr>
          <w:rFonts w:ascii="Times New Roman" w:eastAsia="Times New Roman" w:hAnsi="Times New Roman" w:cs="Times New Roman"/>
          <w:bCs/>
          <w:noProof/>
          <w:sz w:val="24"/>
          <w:szCs w:val="48"/>
          <w:lang w:val="en-US"/>
        </w:rPr>
        <w:t xml:space="preserve"> Gradsku kuću.</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Član Gradskog veća za privredu mr Goran Sečujski izrazio je zadovoljstvo što Novi Sad i ovom posetom potvrđuje da je grad mladih i dobar domaćin. On je pozvao studente da posete dva važna događaja koja će se za vreme njihovog boravka odvijati u Novom Sadu - Exit festival i Sajam omladinskog turizma „Youth fair".</w:t>
      </w:r>
      <w:r>
        <w:rPr>
          <w:rFonts w:ascii="Times New Roman" w:eastAsia="Times New Roman" w:hAnsi="Times New Roman" w:cs="Times New Roman"/>
          <w:bCs/>
          <w:noProof/>
          <w:sz w:val="24"/>
          <w:szCs w:val="48"/>
          <w:lang w:val="en-US"/>
        </w:rPr>
        <w:t xml:space="preserve"> </w:t>
      </w:r>
    </w:p>
    <w:p w:rsidR="00AD2EB4" w:rsidRPr="00AD2EB4" w:rsidRDefault="00B029B7" w:rsidP="00AD2EB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D2EB4" w:rsidRPr="00AD2EB4">
        <w:rPr>
          <w:rFonts w:ascii="Times New Roman" w:eastAsia="Times New Roman" w:hAnsi="Times New Roman" w:cs="Times New Roman"/>
          <w:bCs/>
          <w:noProof/>
          <w:sz w:val="24"/>
          <w:szCs w:val="48"/>
          <w:lang w:val="en-US"/>
        </w:rPr>
        <w:t>Šef Kabineta gradonačelnika Aleksandar Petrović rekao je da je prijem studenata iz Meksika uvertira za jedan svečani događaj koji sledi, a to je potpisivanje Sporazuma o bratimlјenju.</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"Tradicionalno dobra saradnja i prijatelјstvo Novog Sada i meksičkog grada Toluke koje datira još od 1981. godine biće formalizovani potpisivanjem Sporazuma o bratimlјenju dva grada uz obostrani interes i široku mogućnost konkretne saradnje na polјu kulture, sporta, privrede i u drugim oblastima", rekao je Petrović.</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rPr>
      </w:pPr>
      <w:r w:rsidRPr="00561FFA">
        <w:rPr>
          <w:rFonts w:ascii="Times New Roman" w:eastAsia="Times New Roman" w:hAnsi="Times New Roman" w:cs="Times New Roman"/>
          <w:b/>
          <w:bCs/>
          <w:noProof/>
          <w:color w:val="0000CC"/>
          <w:sz w:val="28"/>
          <w:szCs w:val="48"/>
        </w:rPr>
        <w:t>Stantić: Rebalans rešava manjak užina u vrtićima</w:t>
      </w:r>
    </w:p>
    <w:p w:rsidR="00B029B7" w:rsidRDefault="00B029B7" w:rsidP="00AD2EB4">
      <w:pPr>
        <w:spacing w:after="0" w:line="240" w:lineRule="auto"/>
        <w:jc w:val="both"/>
        <w:rPr>
          <w:rFonts w:ascii="Times New Roman" w:eastAsia="Times New Roman" w:hAnsi="Times New Roman" w:cs="Times New Roman"/>
          <w:bCs/>
          <w:noProof/>
          <w:sz w:val="24"/>
          <w:szCs w:val="48"/>
        </w:rPr>
      </w:pPr>
    </w:p>
    <w:p w:rsidR="00AD2EB4" w:rsidRDefault="00B029B7" w:rsidP="00AD2EB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AD2EB4" w:rsidRPr="00AD2EB4">
        <w:rPr>
          <w:rFonts w:ascii="Times New Roman" w:eastAsia="Times New Roman" w:hAnsi="Times New Roman" w:cs="Times New Roman"/>
          <w:bCs/>
          <w:noProof/>
          <w:sz w:val="24"/>
          <w:szCs w:val="48"/>
        </w:rPr>
        <w:t>Rebalansom gradskog budžeta biće obezbeđeno dovoljno sredstava za rešenje problema užina u subotičkim vrtićima, najavio je član Gradskog veća zadužen za oblast obrazovanja Blaško Stantić.</w:t>
      </w:r>
      <w:r>
        <w:rPr>
          <w:rFonts w:ascii="Times New Roman" w:eastAsia="Times New Roman" w:hAnsi="Times New Roman" w:cs="Times New Roman"/>
          <w:bCs/>
          <w:noProof/>
          <w:sz w:val="24"/>
          <w:szCs w:val="48"/>
        </w:rPr>
        <w:t xml:space="preserve"> </w:t>
      </w:r>
      <w:r w:rsidR="00AD2EB4" w:rsidRPr="00AD2EB4">
        <w:rPr>
          <w:rFonts w:ascii="Times New Roman" w:eastAsia="Times New Roman" w:hAnsi="Times New Roman" w:cs="Times New Roman"/>
          <w:bCs/>
          <w:noProof/>
          <w:sz w:val="24"/>
          <w:szCs w:val="48"/>
        </w:rPr>
        <w:t>Zbog manjeg priliva sredstava iz gradskog budžeta u odnosu na potrebe, Predškolska ustanova “Naša radost” nedavno je bila prinuđena da redukuje užine mališanima u vrtićima, što je izazvalo revolt roditelja.</w:t>
      </w:r>
      <w:r>
        <w:rPr>
          <w:rFonts w:ascii="Times New Roman" w:eastAsia="Times New Roman" w:hAnsi="Times New Roman" w:cs="Times New Roman"/>
          <w:bCs/>
          <w:noProof/>
          <w:sz w:val="24"/>
          <w:szCs w:val="48"/>
        </w:rPr>
        <w:t xml:space="preserve"> </w:t>
      </w:r>
      <w:r w:rsidR="00AD2EB4" w:rsidRPr="00AD2EB4">
        <w:rPr>
          <w:rFonts w:ascii="Times New Roman" w:eastAsia="Times New Roman" w:hAnsi="Times New Roman" w:cs="Times New Roman"/>
          <w:bCs/>
          <w:noProof/>
          <w:sz w:val="24"/>
          <w:szCs w:val="48"/>
        </w:rPr>
        <w:t>Stantić tvrdi da će predstojeći rebalans gradskog budžeta obezbediti dovoljno novca da ovaj problem reši i pretpostavlja da se radi o sumi od oko 30 miliona dinara.</w:t>
      </w:r>
      <w:r>
        <w:rPr>
          <w:rFonts w:ascii="Times New Roman" w:eastAsia="Times New Roman" w:hAnsi="Times New Roman" w:cs="Times New Roman"/>
          <w:bCs/>
          <w:noProof/>
          <w:sz w:val="24"/>
          <w:szCs w:val="48"/>
        </w:rPr>
        <w:t xml:space="preserve"> </w:t>
      </w:r>
      <w:r w:rsidR="00AD2EB4" w:rsidRPr="00AD2EB4">
        <w:rPr>
          <w:rFonts w:ascii="Times New Roman" w:eastAsia="Times New Roman" w:hAnsi="Times New Roman" w:cs="Times New Roman"/>
          <w:bCs/>
          <w:noProof/>
          <w:sz w:val="24"/>
          <w:szCs w:val="48"/>
        </w:rPr>
        <w:t>Po njegovim rečima, na samom startu godine se znalo da će biti potrebno još sredstava za ove potrebe, ali je problem nastao zbog kašnjenja rebalansa, a u međuvremenu se intervenisalo iz budžetske rezerve.</w:t>
      </w:r>
      <w:r w:rsidR="00AD2EB4" w:rsidRPr="00AD2EB4">
        <w:t xml:space="preserve"> </w:t>
      </w:r>
      <w:hyperlink r:id="rId24" w:history="1">
        <w:r w:rsidR="00AD2EB4" w:rsidRPr="006D17AE">
          <w:rPr>
            <w:rStyle w:val="Hyperlink"/>
            <w:rFonts w:ascii="Times New Roman" w:eastAsia="Times New Roman" w:hAnsi="Times New Roman" w:cs="Times New Roman"/>
            <w:bCs/>
            <w:noProof/>
            <w:sz w:val="24"/>
            <w:szCs w:val="48"/>
          </w:rPr>
          <w:t>https://www.youtube.com/watch?v=eWPiNbpckLw</w:t>
        </w:r>
      </w:hyperlink>
      <w:r w:rsidR="00AD2EB4">
        <w:rPr>
          <w:rFonts w:ascii="Times New Roman" w:eastAsia="Times New Roman" w:hAnsi="Times New Roman" w:cs="Times New Roman"/>
          <w:bCs/>
          <w:noProof/>
          <w:sz w:val="24"/>
          <w:szCs w:val="48"/>
        </w:rPr>
        <w:t xml:space="preserve"> </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lang w:val="en-US"/>
        </w:rPr>
      </w:pPr>
      <w:r w:rsidRPr="00561FFA">
        <w:rPr>
          <w:rFonts w:ascii="Times New Roman" w:eastAsia="Times New Roman" w:hAnsi="Times New Roman" w:cs="Times New Roman"/>
          <w:b/>
          <w:bCs/>
          <w:noProof/>
          <w:color w:val="0000CC"/>
          <w:sz w:val="28"/>
          <w:szCs w:val="48"/>
          <w:lang w:val="en-US"/>
        </w:rPr>
        <w:t>Studenti pravnih fakulteta u poseti Somboru</w:t>
      </w:r>
    </w:p>
    <w:p w:rsidR="00B029B7" w:rsidRDefault="00B029B7" w:rsidP="00AD2EB4">
      <w:pPr>
        <w:spacing w:after="0" w:line="240" w:lineRule="auto"/>
        <w:jc w:val="both"/>
        <w:rPr>
          <w:rFonts w:ascii="Times New Roman" w:eastAsia="Times New Roman" w:hAnsi="Times New Roman" w:cs="Times New Roman"/>
          <w:b/>
          <w:bCs/>
          <w:noProof/>
          <w:sz w:val="24"/>
          <w:szCs w:val="48"/>
          <w:lang w:val="en-US"/>
        </w:rPr>
      </w:pPr>
    </w:p>
    <w:p w:rsidR="00AD2EB4" w:rsidRPr="00AD2EB4" w:rsidRDefault="00B029B7" w:rsidP="00AD2EB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AD2EB4" w:rsidRPr="00B029B7">
        <w:rPr>
          <w:rFonts w:ascii="Times New Roman" w:eastAsia="Times New Roman" w:hAnsi="Times New Roman" w:cs="Times New Roman"/>
          <w:bCs/>
          <w:noProof/>
          <w:sz w:val="24"/>
          <w:szCs w:val="48"/>
          <w:lang w:val="en-US"/>
        </w:rPr>
        <w:t>U Somboru ove nedelje boravi grupa od dvadeset studenata i diplomaca pravnih fakulteta u Srbiji, u sklopu programa "Branitelji i braniteljke ljudskih prava" koji realizuje Omladinski odbor za obrazovanje - Youth Education Committee.</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Učesnici programa će se, između ostalog, upoznati sa metodama institucionalne zaštite ljudskih prava u Srbiji, kao i na koji način mogu pomoći osobama čija su prava narušena.</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 xml:space="preserve">Planirani su i susreti i razgovari sa predstavnicima </w:t>
      </w:r>
      <w:r w:rsidR="00AD2EB4" w:rsidRPr="00AD2EB4">
        <w:rPr>
          <w:rFonts w:ascii="Times New Roman" w:eastAsia="Times New Roman" w:hAnsi="Times New Roman" w:cs="Times New Roman"/>
          <w:bCs/>
          <w:noProof/>
          <w:sz w:val="24"/>
          <w:szCs w:val="48"/>
          <w:lang w:val="en-US"/>
        </w:rPr>
        <w:lastRenderedPageBreak/>
        <w:t>nekoliko institucija u Somboru koje se bave zaštitom ljudskih i manjinskih prava.</w:t>
      </w:r>
      <w:r>
        <w:rPr>
          <w:rFonts w:ascii="Times New Roman" w:eastAsia="Times New Roman" w:hAnsi="Times New Roman" w:cs="Times New Roman"/>
          <w:bCs/>
          <w:noProof/>
          <w:sz w:val="24"/>
          <w:szCs w:val="48"/>
          <w:lang w:val="en-US"/>
        </w:rPr>
        <w:t xml:space="preserve"> </w:t>
      </w:r>
      <w:r w:rsidR="00AD2EB4" w:rsidRPr="00AD2EB4">
        <w:rPr>
          <w:rFonts w:ascii="Times New Roman" w:eastAsia="Times New Roman" w:hAnsi="Times New Roman" w:cs="Times New Roman"/>
          <w:bCs/>
          <w:noProof/>
          <w:sz w:val="24"/>
          <w:szCs w:val="48"/>
          <w:lang w:val="en-US"/>
        </w:rPr>
        <w:t>Takođe, učesnici studijske posete će se u petak upoznati i sa omladinskom politikom Sombora, kao i kulturnim znamenitostima grada, prenosi </w:t>
      </w:r>
      <w:hyperlink r:id="rId25" w:tooltip="Kancelarija" w:history="1">
        <w:r w:rsidR="00AD2EB4" w:rsidRPr="00B029B7">
          <w:rPr>
            <w:rStyle w:val="Hyperlink"/>
            <w:rFonts w:ascii="Times New Roman" w:eastAsia="Times New Roman" w:hAnsi="Times New Roman" w:cs="Times New Roman"/>
            <w:bCs/>
            <w:noProof/>
            <w:color w:val="auto"/>
            <w:sz w:val="24"/>
            <w:szCs w:val="48"/>
            <w:u w:val="none"/>
            <w:lang w:val="en-US"/>
          </w:rPr>
          <w:t>Kancelarija</w:t>
        </w:r>
      </w:hyperlink>
      <w:r w:rsidR="00AD2EB4" w:rsidRPr="00B029B7">
        <w:rPr>
          <w:rFonts w:ascii="Times New Roman" w:eastAsia="Times New Roman" w:hAnsi="Times New Roman" w:cs="Times New Roman"/>
          <w:bCs/>
          <w:noProof/>
          <w:sz w:val="24"/>
          <w:szCs w:val="48"/>
          <w:lang w:val="en-US"/>
        </w:rPr>
        <w:t> za mlade Grada Sombora.</w:t>
      </w:r>
      <w:r w:rsidRPr="00B029B7">
        <w:rPr>
          <w:rFonts w:ascii="Times New Roman" w:eastAsia="Times New Roman" w:hAnsi="Times New Roman" w:cs="Times New Roman"/>
          <w:bCs/>
          <w:noProof/>
          <w:sz w:val="24"/>
          <w:szCs w:val="48"/>
          <w:lang w:val="en-US"/>
        </w:rPr>
        <w:t xml:space="preserve"> </w:t>
      </w:r>
      <w:hyperlink r:id="rId26" w:tooltip="Program" w:history="1">
        <w:r w:rsidR="00AD2EB4" w:rsidRPr="00B029B7">
          <w:rPr>
            <w:rStyle w:val="Hyperlink"/>
            <w:rFonts w:ascii="Times New Roman" w:eastAsia="Times New Roman" w:hAnsi="Times New Roman" w:cs="Times New Roman"/>
            <w:bCs/>
            <w:noProof/>
            <w:color w:val="auto"/>
            <w:sz w:val="24"/>
            <w:szCs w:val="48"/>
            <w:u w:val="none"/>
            <w:lang w:val="en-US"/>
          </w:rPr>
          <w:t>Program</w:t>
        </w:r>
      </w:hyperlink>
      <w:r w:rsidR="00AD2EB4" w:rsidRPr="00B029B7">
        <w:rPr>
          <w:rFonts w:ascii="Times New Roman" w:eastAsia="Times New Roman" w:hAnsi="Times New Roman" w:cs="Times New Roman"/>
          <w:bCs/>
          <w:noProof/>
          <w:sz w:val="24"/>
          <w:szCs w:val="48"/>
          <w:lang w:val="en-US"/>
        </w:rPr>
        <w:t> "</w:t>
      </w:r>
      <w:r w:rsidR="00AD2EB4" w:rsidRPr="00AD2EB4">
        <w:rPr>
          <w:rFonts w:ascii="Times New Roman" w:eastAsia="Times New Roman" w:hAnsi="Times New Roman" w:cs="Times New Roman"/>
          <w:bCs/>
          <w:noProof/>
          <w:sz w:val="24"/>
          <w:szCs w:val="48"/>
          <w:lang w:val="en-US"/>
        </w:rPr>
        <w:t>Branitelji i braniteljke ljudskih prava" namenjen je diplomiranim pravnicima, studentima završnih godina i postdiplomskih studija Pravnog fakulteta, kao i mladim advokatima. U toku programa učesnici imaju mogućnost da steknu potrebno znanje o različitim manjinskim grupama u svojoj zemlji, kao i mogućnost da se bolje upoznaju sa poteškoćama i izazovima sa kojima se pripadnici manjina svakodnevno suočavaju.</w:t>
      </w:r>
    </w:p>
    <w:p w:rsidR="00AD2EB4" w:rsidRDefault="00AD2EB4" w:rsidP="00AD2EB4">
      <w:pPr>
        <w:spacing w:after="0" w:line="240" w:lineRule="auto"/>
        <w:jc w:val="both"/>
        <w:rPr>
          <w:rFonts w:ascii="Times New Roman" w:eastAsia="Times New Roman" w:hAnsi="Times New Roman" w:cs="Times New Roman"/>
          <w:bCs/>
          <w:noProof/>
          <w:sz w:val="24"/>
          <w:szCs w:val="48"/>
        </w:rPr>
      </w:pPr>
    </w:p>
    <w:p w:rsidR="00AD2EB4" w:rsidRPr="00561FFA" w:rsidRDefault="00AD2EB4" w:rsidP="00AD2EB4">
      <w:pPr>
        <w:spacing w:after="0" w:line="240" w:lineRule="auto"/>
        <w:jc w:val="center"/>
        <w:rPr>
          <w:rFonts w:ascii="Times New Roman" w:eastAsia="Times New Roman" w:hAnsi="Times New Roman" w:cs="Times New Roman"/>
          <w:b/>
          <w:bCs/>
          <w:noProof/>
          <w:color w:val="0000CC"/>
          <w:sz w:val="28"/>
          <w:szCs w:val="48"/>
        </w:rPr>
      </w:pPr>
      <w:r w:rsidRPr="00561FFA">
        <w:rPr>
          <w:rFonts w:ascii="Times New Roman" w:eastAsia="Times New Roman" w:hAnsi="Times New Roman" w:cs="Times New Roman"/>
          <w:b/>
          <w:bCs/>
          <w:noProof/>
          <w:color w:val="0000CC"/>
          <w:sz w:val="28"/>
          <w:szCs w:val="48"/>
        </w:rPr>
        <w:t>Pijanistkinja Nina Kobaš osvojila drugo mesto u Italiji</w:t>
      </w:r>
    </w:p>
    <w:p w:rsidR="00B029B7" w:rsidRDefault="00B029B7" w:rsidP="00AD2EB4">
      <w:pPr>
        <w:spacing w:after="0" w:line="240" w:lineRule="auto"/>
        <w:jc w:val="both"/>
        <w:rPr>
          <w:rFonts w:ascii="Times New Roman" w:eastAsia="Times New Roman" w:hAnsi="Times New Roman" w:cs="Times New Roman"/>
          <w:bCs/>
          <w:noProof/>
          <w:sz w:val="24"/>
          <w:szCs w:val="48"/>
        </w:rPr>
      </w:pPr>
    </w:p>
    <w:p w:rsidR="00AD2EB4" w:rsidRDefault="00B029B7" w:rsidP="00AD2EB4">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AD2EB4" w:rsidRPr="00AD2EB4">
        <w:rPr>
          <w:rFonts w:ascii="Times New Roman" w:eastAsia="Times New Roman" w:hAnsi="Times New Roman" w:cs="Times New Roman"/>
          <w:bCs/>
          <w:noProof/>
          <w:sz w:val="24"/>
          <w:szCs w:val="48"/>
        </w:rPr>
        <w:t>Nina Kobaš, učenica Muzičke škole "Petar Krančević" iz Sremske Mitrovice, osvojila je drugu nagradu na međunarodnom takmičenju "19. Concorso Internazionale per Giovani Strumentisti", koje je protekle nedelje održano u Italiji.</w:t>
      </w:r>
      <w:r>
        <w:rPr>
          <w:rFonts w:ascii="Times New Roman" w:eastAsia="Times New Roman" w:hAnsi="Times New Roman" w:cs="Times New Roman"/>
          <w:bCs/>
          <w:noProof/>
          <w:sz w:val="24"/>
          <w:szCs w:val="48"/>
        </w:rPr>
        <w:t xml:space="preserve"> </w:t>
      </w:r>
      <w:r w:rsidR="00AD2EB4" w:rsidRPr="00AD2EB4">
        <w:rPr>
          <w:rFonts w:ascii="Times New Roman" w:eastAsia="Times New Roman" w:hAnsi="Times New Roman" w:cs="Times New Roman"/>
          <w:bCs/>
          <w:noProof/>
          <w:sz w:val="24"/>
          <w:szCs w:val="48"/>
        </w:rPr>
        <w:t>Na takmičenju u Italiji nastupilo je preko 130 učesnika iz Turske, Slovenije, Ukrajine, Crne Gore, Italije, Poljske, Austrije, Francuske, Albanije, Španije i Srbije, prenosi portal ozon.rs.</w:t>
      </w:r>
      <w:r>
        <w:rPr>
          <w:rFonts w:ascii="Times New Roman" w:eastAsia="Times New Roman" w:hAnsi="Times New Roman" w:cs="Times New Roman"/>
          <w:bCs/>
          <w:noProof/>
          <w:sz w:val="24"/>
          <w:szCs w:val="48"/>
        </w:rPr>
        <w:t xml:space="preserve"> </w:t>
      </w:r>
      <w:r w:rsidR="00AD2EB4" w:rsidRPr="00AD2EB4">
        <w:rPr>
          <w:rFonts w:ascii="Times New Roman" w:eastAsia="Times New Roman" w:hAnsi="Times New Roman" w:cs="Times New Roman"/>
          <w:bCs/>
          <w:noProof/>
          <w:sz w:val="24"/>
          <w:szCs w:val="48"/>
        </w:rPr>
        <w:t>Međunarodno muzičko takmičenje "19. Concorso Internazionale per Giovani Strumentisti" održano je u mestu Ud u Italiji od 24 do 28. juna. Ninu Kobaš je na ovo prestižno takmičenje pratila profesorka klavira Dušanka Gavrilović.</w:t>
      </w:r>
    </w:p>
    <w:p w:rsidR="00AF0EC7" w:rsidRDefault="00AF0EC7" w:rsidP="00AD2EB4">
      <w:pPr>
        <w:spacing w:after="0" w:line="240" w:lineRule="auto"/>
        <w:jc w:val="both"/>
        <w:rPr>
          <w:rFonts w:ascii="Times New Roman" w:eastAsia="Times New Roman" w:hAnsi="Times New Roman" w:cs="Times New Roman"/>
          <w:bCs/>
          <w:noProof/>
          <w:sz w:val="24"/>
          <w:szCs w:val="48"/>
        </w:rPr>
      </w:pPr>
    </w:p>
    <w:p w:rsidR="00AF0EC7" w:rsidRPr="00AF0EC7" w:rsidRDefault="00AF0EC7" w:rsidP="00AF0EC7">
      <w:pPr>
        <w:spacing w:after="0" w:line="240" w:lineRule="auto"/>
        <w:jc w:val="center"/>
        <w:rPr>
          <w:rFonts w:ascii="Times New Roman" w:eastAsia="Times New Roman" w:hAnsi="Times New Roman" w:cs="Times New Roman"/>
          <w:b/>
          <w:bCs/>
          <w:noProof/>
          <w:color w:val="FF0000"/>
          <w:sz w:val="28"/>
          <w:szCs w:val="48"/>
          <w:lang w:val="en-US"/>
        </w:rPr>
      </w:pPr>
      <w:r w:rsidRPr="00AF0EC7">
        <w:rPr>
          <w:rFonts w:ascii="Times New Roman" w:eastAsia="Times New Roman" w:hAnsi="Times New Roman" w:cs="Times New Roman"/>
          <w:b/>
          <w:bCs/>
          <w:noProof/>
          <w:color w:val="FF0000"/>
          <w:sz w:val="28"/>
          <w:szCs w:val="48"/>
          <w:lang w:val="en-US"/>
        </w:rPr>
        <w:t>Korak bliže "Tijaninom zakonu"</w:t>
      </w:r>
    </w:p>
    <w:p w:rsidR="00B029B7" w:rsidRDefault="00B029B7" w:rsidP="00AF0EC7">
      <w:pPr>
        <w:spacing w:after="0" w:line="240" w:lineRule="auto"/>
        <w:jc w:val="both"/>
        <w:rPr>
          <w:rFonts w:ascii="Times New Roman" w:eastAsia="Times New Roman" w:hAnsi="Times New Roman" w:cs="Times New Roman"/>
          <w:b/>
          <w:bCs/>
          <w:noProof/>
          <w:sz w:val="24"/>
          <w:szCs w:val="48"/>
          <w:lang w:val="en-US"/>
        </w:rPr>
      </w:pPr>
    </w:p>
    <w:p w:rsidR="00AF0EC7" w:rsidRPr="00AF0EC7" w:rsidRDefault="00561FFA" w:rsidP="00AF0EC7">
      <w:pPr>
        <w:spacing w:after="0" w:line="240" w:lineRule="auto"/>
        <w:jc w:val="both"/>
        <w:rPr>
          <w:rFonts w:ascii="Times New Roman" w:eastAsia="Times New Roman" w:hAnsi="Times New Roman" w:cs="Times New Roman"/>
          <w:bCs/>
          <w:noProof/>
          <w:sz w:val="24"/>
          <w:szCs w:val="48"/>
          <w:lang w:val="en-US"/>
        </w:rPr>
      </w:pPr>
      <w:r w:rsidRPr="00AF0EC7">
        <w:rPr>
          <w:rFonts w:ascii="Times New Roman" w:eastAsia="Times New Roman" w:hAnsi="Times New Roman" w:cs="Times New Roman"/>
          <w:bCs/>
          <w:noProof/>
          <w:sz w:val="24"/>
          <w:szCs w:val="48"/>
          <w:lang w:eastAsia="sr-Latn-RS"/>
        </w:rPr>
        <w:drawing>
          <wp:anchor distT="0" distB="0" distL="114300" distR="114300" simplePos="0" relativeHeight="251671552" behindDoc="1" locked="0" layoutInCell="1" allowOverlap="1" wp14:anchorId="577E7B8D" wp14:editId="2A56BB99">
            <wp:simplePos x="0" y="0"/>
            <wp:positionH relativeFrom="column">
              <wp:posOffset>3844290</wp:posOffset>
            </wp:positionH>
            <wp:positionV relativeFrom="paragraph">
              <wp:posOffset>271145</wp:posOffset>
            </wp:positionV>
            <wp:extent cx="2018030" cy="1409700"/>
            <wp:effectExtent l="0" t="0" r="1270" b="0"/>
            <wp:wrapTight wrapText="bothSides">
              <wp:wrapPolygon edited="0">
                <wp:start x="0" y="0"/>
                <wp:lineTo x="0" y="21308"/>
                <wp:lineTo x="21410" y="21308"/>
                <wp:lineTo x="21410" y="0"/>
                <wp:lineTo x="0" y="0"/>
              </wp:wrapPolygon>
            </wp:wrapTight>
            <wp:docPr id="20" name="Picture 20" descr=" ">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01803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B029B7">
        <w:rPr>
          <w:rFonts w:ascii="Times New Roman" w:eastAsia="Times New Roman" w:hAnsi="Times New Roman" w:cs="Times New Roman"/>
          <w:b/>
          <w:bCs/>
          <w:noProof/>
          <w:sz w:val="24"/>
          <w:szCs w:val="48"/>
          <w:lang w:val="en-US"/>
        </w:rPr>
        <w:tab/>
      </w:r>
      <w:r w:rsidR="00B029B7">
        <w:rPr>
          <w:rFonts w:ascii="Times New Roman" w:eastAsia="Times New Roman" w:hAnsi="Times New Roman" w:cs="Times New Roman"/>
          <w:bCs/>
          <w:noProof/>
          <w:sz w:val="24"/>
          <w:szCs w:val="48"/>
          <w:lang w:val="en-US"/>
        </w:rPr>
        <w:t>Vlada RS</w:t>
      </w:r>
      <w:r w:rsidR="00AF0EC7" w:rsidRPr="00AF0EC7">
        <w:rPr>
          <w:rFonts w:ascii="Times New Roman" w:eastAsia="Times New Roman" w:hAnsi="Times New Roman" w:cs="Times New Roman"/>
          <w:bCs/>
          <w:noProof/>
          <w:sz w:val="24"/>
          <w:szCs w:val="48"/>
          <w:lang w:val="en-US"/>
        </w:rPr>
        <w:t xml:space="preserve"> je u četvrtak usvojila Predlog zakona o izmenama i dopunama zakona o policiji kojim se preciziraju odredbe i procedure za angažovanje specijalnih i posebnih jedinica. U okviru toga, predložene su izmene koje će obezbediti efikasnost policijskih istraga otmica i nestanka maloletnih lica, u skladu sa, u javnosti poznatim "Tijaninim zakonom".</w:t>
      </w:r>
      <w:r w:rsidR="00B029B7">
        <w:rPr>
          <w:rFonts w:ascii="Times New Roman" w:eastAsia="Times New Roman" w:hAnsi="Times New Roman" w:cs="Times New Roman"/>
          <w:bCs/>
          <w:noProof/>
          <w:sz w:val="24"/>
          <w:szCs w:val="48"/>
          <w:lang w:val="en-US"/>
        </w:rPr>
        <w:t xml:space="preserve"> </w:t>
      </w:r>
      <w:r w:rsidR="00AF0EC7" w:rsidRPr="00AF0EC7">
        <w:rPr>
          <w:rFonts w:ascii="Times New Roman" w:eastAsia="Times New Roman" w:hAnsi="Times New Roman" w:cs="Times New Roman"/>
          <w:bCs/>
          <w:noProof/>
          <w:sz w:val="24"/>
          <w:szCs w:val="48"/>
          <w:lang w:val="en-US"/>
        </w:rPr>
        <w:t>Zakonske izmene inicirao je otac devojčice Tijane Jurić, koju je u leto prošle godine zverski ubio Dragan Đurić. Predlog izmena predviđa da potraga za nestalim detetom počinje odmah po prijavi roditelja a ne da se, kao do sada, čeka da protekne 48 sati. U potragu bi se odmah uključile sve raspoložive policijske službe, kao i operativci Službe za borbu protiv visokotehnološkog kriminala.</w:t>
      </w:r>
    </w:p>
    <w:p w:rsidR="007802B2" w:rsidRDefault="007802B2" w:rsidP="00AD2EB4">
      <w:pPr>
        <w:spacing w:after="0" w:line="240" w:lineRule="auto"/>
        <w:jc w:val="both"/>
        <w:rPr>
          <w:rFonts w:ascii="Times New Roman" w:eastAsia="Times New Roman" w:hAnsi="Times New Roman" w:cs="Times New Roman"/>
          <w:bCs/>
          <w:noProof/>
          <w:sz w:val="24"/>
          <w:szCs w:val="48"/>
        </w:rPr>
      </w:pPr>
    </w:p>
    <w:p w:rsidR="007802B2" w:rsidRPr="00561FFA" w:rsidRDefault="00561FFA" w:rsidP="007802B2">
      <w:pPr>
        <w:spacing w:after="0" w:line="240" w:lineRule="auto"/>
        <w:jc w:val="center"/>
        <w:rPr>
          <w:rFonts w:ascii="Times New Roman" w:eastAsia="Times New Roman" w:hAnsi="Times New Roman" w:cs="Times New Roman"/>
          <w:bCs/>
          <w:noProof/>
          <w:sz w:val="24"/>
          <w:szCs w:val="48"/>
          <w:lang w:val="en-US"/>
        </w:rPr>
      </w:pPr>
      <w:r w:rsidRPr="00561FFA">
        <w:rPr>
          <w:rFonts w:ascii="Times New Roman" w:eastAsia="Times New Roman" w:hAnsi="Times New Roman" w:cs="Times New Roman"/>
          <w:b/>
          <w:bCs/>
          <w:noProof/>
          <w:color w:val="FF0000"/>
          <w:sz w:val="28"/>
          <w:szCs w:val="48"/>
          <w:lang w:val="en-US"/>
        </w:rPr>
        <w:t>Dezinsekcija bezuspešna:</w:t>
      </w:r>
      <w:r w:rsidRPr="007802B2">
        <w:rPr>
          <w:rFonts w:ascii="Times New Roman" w:eastAsia="Times New Roman" w:hAnsi="Times New Roman" w:cs="Times New Roman"/>
          <w:b/>
          <w:bCs/>
          <w:noProof/>
          <w:color w:val="FF0000"/>
          <w:sz w:val="28"/>
          <w:szCs w:val="48"/>
          <w:lang w:val="en-US"/>
        </w:rPr>
        <w:t xml:space="preserve"> </w:t>
      </w:r>
      <w:r w:rsidR="007802B2" w:rsidRPr="007802B2">
        <w:rPr>
          <w:rFonts w:ascii="Times New Roman" w:eastAsia="Times New Roman" w:hAnsi="Times New Roman" w:cs="Times New Roman"/>
          <w:b/>
          <w:bCs/>
          <w:noProof/>
          <w:color w:val="FF0000"/>
          <w:sz w:val="28"/>
          <w:szCs w:val="48"/>
          <w:lang w:val="en-US"/>
        </w:rPr>
        <w:t xml:space="preserve">Insekti </w:t>
      </w:r>
      <w:r>
        <w:rPr>
          <w:rFonts w:ascii="Times New Roman" w:eastAsia="Times New Roman" w:hAnsi="Times New Roman" w:cs="Times New Roman"/>
          <w:b/>
          <w:bCs/>
          <w:noProof/>
          <w:color w:val="FF0000"/>
          <w:sz w:val="28"/>
          <w:szCs w:val="48"/>
          <w:lang w:val="en-US"/>
        </w:rPr>
        <w:t xml:space="preserve">i dalje </w:t>
      </w:r>
      <w:r w:rsidR="007802B2" w:rsidRPr="007802B2">
        <w:rPr>
          <w:rFonts w:ascii="Times New Roman" w:eastAsia="Times New Roman" w:hAnsi="Times New Roman" w:cs="Times New Roman"/>
          <w:b/>
          <w:bCs/>
          <w:noProof/>
          <w:color w:val="FF0000"/>
          <w:sz w:val="28"/>
          <w:szCs w:val="48"/>
          <w:lang w:val="en-US"/>
        </w:rPr>
        <w:t>u studentskim domovima</w:t>
      </w:r>
    </w:p>
    <w:p w:rsidR="00B029B7" w:rsidRDefault="00B029B7" w:rsidP="007802B2">
      <w:pPr>
        <w:spacing w:after="0" w:line="240" w:lineRule="auto"/>
        <w:jc w:val="both"/>
        <w:rPr>
          <w:rFonts w:ascii="Times New Roman" w:eastAsia="Times New Roman" w:hAnsi="Times New Roman" w:cs="Times New Roman"/>
          <w:b/>
          <w:bCs/>
          <w:noProof/>
          <w:sz w:val="24"/>
          <w:szCs w:val="48"/>
          <w:lang w:val="en-US"/>
        </w:rPr>
      </w:pP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7802B2" w:rsidRPr="00B029B7">
        <w:rPr>
          <w:rFonts w:ascii="Times New Roman" w:eastAsia="Times New Roman" w:hAnsi="Times New Roman" w:cs="Times New Roman"/>
          <w:bCs/>
          <w:noProof/>
          <w:sz w:val="24"/>
          <w:szCs w:val="48"/>
          <w:lang w:val="en-US"/>
        </w:rPr>
        <w:t>Studentski centar Novog Sada već duži niz godina ima problem sa insektima. Iako se dezinsekcija vrši minimalno četiri puta godišnje, taj problem još uvek nije rešen.</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Studentski centar Novi Sad obuhvata 13 objekata, a ovim problemom je pogođeno preko tri hiljade studenata.</w:t>
      </w:r>
      <w:r w:rsidR="00561FFA">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Studentski centar</w:t>
      </w:r>
      <w:r>
        <w:rPr>
          <w:rFonts w:ascii="Times New Roman" w:eastAsia="Times New Roman" w:hAnsi="Times New Roman" w:cs="Times New Roman"/>
          <w:bCs/>
          <w:noProof/>
          <w:sz w:val="24"/>
          <w:szCs w:val="48"/>
          <w:lang w:val="en-US"/>
        </w:rPr>
        <w:t xml:space="preserve"> </w:t>
      </w:r>
      <w:r w:rsidR="007802B2" w:rsidRPr="00B029B7">
        <w:rPr>
          <w:rFonts w:ascii="Times New Roman" w:eastAsia="Times New Roman" w:hAnsi="Times New Roman" w:cs="Times New Roman"/>
          <w:bCs/>
          <w:noProof/>
          <w:sz w:val="24"/>
          <w:szCs w:val="48"/>
          <w:lang w:val="en-US"/>
        </w:rPr>
        <w:t>"</w:t>
      </w:r>
      <w:r w:rsidR="007802B2" w:rsidRPr="007802B2">
        <w:rPr>
          <w:rFonts w:ascii="Times New Roman" w:eastAsia="Times New Roman" w:hAnsi="Times New Roman" w:cs="Times New Roman"/>
          <w:bCs/>
          <w:noProof/>
          <w:sz w:val="24"/>
          <w:szCs w:val="48"/>
          <w:lang w:val="en-US"/>
        </w:rPr>
        <w:t>Imamo problem sa bubama. Problem je pokušan da se reši dezinsekcijom, ali dezinsekcija je bezuspešno završena. I dalje imamo problem sa bubama koje ubijamo mehaničkim putem, znači sveskama, šta nađemo, papučom i tako", objašnjava Đorđe Micić, stanovnik studentskog doma "Slobodan Bajić".</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 xml:space="preserve">"Pa, bube su jedan od najvećih problema u domu. Nama iskreno i nisu toliko smetale dok su bile u kuhinji i kupatilu. Međutim, u poslednje vreme su počele da ulaze u naše sobe, pogotovo posle dezinsekcije, koja ih uglavnom ne ubije, </w:t>
      </w:r>
      <w:r w:rsidR="007802B2" w:rsidRPr="007802B2">
        <w:rPr>
          <w:rFonts w:ascii="Times New Roman" w:eastAsia="Times New Roman" w:hAnsi="Times New Roman" w:cs="Times New Roman"/>
          <w:bCs/>
          <w:noProof/>
          <w:sz w:val="24"/>
          <w:szCs w:val="48"/>
          <w:lang w:val="en-US"/>
        </w:rPr>
        <w:lastRenderedPageBreak/>
        <w:t>nego otera u sobe, jer nam sobe ne prskaju", dodaje Snežana Berber, stanovnica istog studentskog doma.</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Kako kaže Steva Lazarević, pomoćnik direktora za smeštaj, najveći problem imaju domovi "Slobodan Bajić" i "Veljko Vlahović".</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"Smatramo da je to možda malo higijena na nekom malo nivou koji dozvoljava mogućnost pojave insekata ili što mi kažemo buba ili žohara, ali u svakom slučaju mi pokušavamo da izađemo, da sprečavamo pojavu tih buba. Znači, zakonska obaveza je da dezinsekciju i deratizaciju radimo dva puta godišnje. Kod nas se najmanje radi četiri puta godišnje", ističe Steva Lazarević, pomoćnik direktora za smeštaj.</w:t>
      </w:r>
    </w:p>
    <w:p w:rsidR="00B029B7"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Zorana Banovački sa katedre za zoologiju na PMF objasnila je da je prisustvo insekata uslovljeno ljudskim prisustvom i istakla da je higijena studenata veoma bitan faktor u borbi sa tim problemom.</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"Neophodne su te takozvane integralne mere zaštite, koje u prvom redu podrazumevaju ono što je neophodno, a to je održavanje higijene. Higijene koja se odnosi, kako na okruženje, tako i na samo mesto stanovanja. Neophodno je, dakle, izbegavati ostavljanje prljavog posuđa u lavaboima, tamo gde bubašvaba ima, održavati higijenu kupatila, higijenu radnih površina. Sva hrana koja se ostavlja, bio to čips keks ili voće, predstavljaju idealnu hranu za bubašvabe", objašnjava Zorana Banovački.</w:t>
      </w:r>
    </w:p>
    <w:p w:rsidR="007802B2" w:rsidRPr="007802B2" w:rsidRDefault="00B029B7" w:rsidP="007802B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802B2" w:rsidRPr="007802B2">
        <w:rPr>
          <w:rFonts w:ascii="Times New Roman" w:eastAsia="Times New Roman" w:hAnsi="Times New Roman" w:cs="Times New Roman"/>
          <w:bCs/>
          <w:noProof/>
          <w:sz w:val="24"/>
          <w:szCs w:val="48"/>
          <w:lang w:val="en-US"/>
        </w:rPr>
        <w:t>Uprkos tome što se dezinsekcija vrši četiri puta godišnje, ona nije toliko delotvorna na insekte.</w:t>
      </w:r>
      <w:r>
        <w:rPr>
          <w:rFonts w:ascii="Times New Roman" w:eastAsia="Times New Roman" w:hAnsi="Times New Roman" w:cs="Times New Roman"/>
          <w:bCs/>
          <w:noProof/>
          <w:sz w:val="24"/>
          <w:szCs w:val="48"/>
          <w:lang w:val="en-US"/>
        </w:rPr>
        <w:t xml:space="preserve"> </w:t>
      </w:r>
      <w:r w:rsidR="007802B2" w:rsidRPr="007802B2">
        <w:rPr>
          <w:rFonts w:ascii="Times New Roman" w:eastAsia="Times New Roman" w:hAnsi="Times New Roman" w:cs="Times New Roman"/>
          <w:bCs/>
          <w:noProof/>
          <w:sz w:val="24"/>
          <w:szCs w:val="48"/>
          <w:lang w:val="en-US"/>
        </w:rPr>
        <w:t>Prema rečima naših sagovornika, studenti će morati više pažnje posvetiti higijeni prostorija koje koriste.</w:t>
      </w:r>
      <w:r w:rsidR="007802B2" w:rsidRPr="007802B2">
        <w:t xml:space="preserve"> </w:t>
      </w:r>
      <w:hyperlink r:id="rId29" w:history="1">
        <w:r w:rsidR="007802B2" w:rsidRPr="006D17AE">
          <w:rPr>
            <w:rStyle w:val="Hyperlink"/>
            <w:rFonts w:ascii="Times New Roman" w:eastAsia="Times New Roman" w:hAnsi="Times New Roman" w:cs="Times New Roman"/>
            <w:bCs/>
            <w:noProof/>
            <w:sz w:val="24"/>
            <w:szCs w:val="48"/>
            <w:lang w:val="en-US"/>
          </w:rPr>
          <w:t>https://www.youtube.com/watch?v=Om_CtZKLbsc</w:t>
        </w:r>
      </w:hyperlink>
      <w:r w:rsidR="007802B2">
        <w:rPr>
          <w:rFonts w:ascii="Times New Roman" w:eastAsia="Times New Roman" w:hAnsi="Times New Roman" w:cs="Times New Roman"/>
          <w:bCs/>
          <w:noProof/>
          <w:sz w:val="24"/>
          <w:szCs w:val="48"/>
          <w:lang w:val="en-US"/>
        </w:rPr>
        <w:t xml:space="preserve"> </w:t>
      </w:r>
    </w:p>
    <w:p w:rsidR="007802B2" w:rsidRPr="007802B2" w:rsidRDefault="007802B2" w:rsidP="007802B2">
      <w:pPr>
        <w:spacing w:after="0" w:line="240" w:lineRule="auto"/>
        <w:jc w:val="both"/>
        <w:rPr>
          <w:rFonts w:ascii="Times New Roman" w:eastAsia="Times New Roman" w:hAnsi="Times New Roman" w:cs="Times New Roman"/>
          <w:bCs/>
          <w:noProof/>
          <w:sz w:val="24"/>
          <w:szCs w:val="48"/>
        </w:rPr>
      </w:pPr>
    </w:p>
    <w:p w:rsidR="00E46243" w:rsidRPr="00E46243" w:rsidRDefault="00E46243" w:rsidP="00E46243">
      <w:pPr>
        <w:spacing w:after="0" w:line="240" w:lineRule="auto"/>
        <w:jc w:val="center"/>
        <w:rPr>
          <w:rFonts w:ascii="Times New Roman" w:eastAsia="Times New Roman" w:hAnsi="Times New Roman" w:cs="Times New Roman"/>
          <w:b/>
          <w:bCs/>
          <w:noProof/>
          <w:color w:val="9900CC"/>
          <w:sz w:val="28"/>
          <w:szCs w:val="48"/>
          <w:lang w:val="en-US"/>
        </w:rPr>
      </w:pPr>
      <w:r w:rsidRPr="00E46243">
        <w:rPr>
          <w:rFonts w:ascii="Times New Roman" w:eastAsia="Times New Roman" w:hAnsi="Times New Roman" w:cs="Times New Roman"/>
          <w:b/>
          <w:bCs/>
          <w:noProof/>
          <w:color w:val="9900CC"/>
          <w:sz w:val="28"/>
          <w:szCs w:val="48"/>
          <w:lang w:val="en-US"/>
        </w:rPr>
        <w:t>Roditelji da prenesu zdrave navike na decu</w:t>
      </w:r>
    </w:p>
    <w:p w:rsidR="00561FFA" w:rsidRDefault="00B029B7" w:rsidP="00E4624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E46243" w:rsidRPr="00E46243" w:rsidRDefault="00561FFA" w:rsidP="00E4624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E46243" w:rsidRPr="00B029B7">
        <w:rPr>
          <w:rFonts w:ascii="Times New Roman" w:eastAsia="Times New Roman" w:hAnsi="Times New Roman" w:cs="Times New Roman"/>
          <w:bCs/>
          <w:noProof/>
          <w:sz w:val="24"/>
          <w:szCs w:val="48"/>
          <w:lang w:val="en-US"/>
        </w:rPr>
        <w:t>Američka akademija pedijatrije objavila je preporuke u kojima poziva roditelje da zdravim životnim navikama pruže dobar primer svojoj deci.</w:t>
      </w:r>
      <w:r w:rsidR="00B029B7">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U preporukama stručnjaka se navodi da uravnotežena ishrana i redovno vežbanje roditelja povećava šanse da će i deca imati zdrave životne navike, piše portal Pliva.</w:t>
      </w:r>
      <w:r w:rsidR="00B029B7">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Stručnjaci dodaju da za porodice nikada nije prerano za usvajanje zdravih životnih navika i da bi roditelji za potrebne savete trebali da se obrate pedijatrima.</w:t>
      </w:r>
      <w:r w:rsidR="00B029B7">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Oni ističu da je važno kontrolisati unos kalorija, smanjiti unos šećera i istovremeno povećati dostupnost zdravih namirnica.</w:t>
      </w:r>
      <w:r w:rsidR="00B029B7">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Uz uključivanje dece u fizičke aktivnosti roditelja, preporučuje se ograničavanje broja televizora u kući i kontrola pristupa ostalim elektronskim uređajima.</w:t>
      </w:r>
      <w:r w:rsidR="00B029B7">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Stručnjaci ističu da je deci potrebno barem devet sati sna i da bi roditelji trebali da uspostave rutinu u pogledu odlaska na spavanje i buđenja.</w:t>
      </w:r>
    </w:p>
    <w:p w:rsidR="00E46243" w:rsidRDefault="00E46243" w:rsidP="00AD2EB4">
      <w:pPr>
        <w:spacing w:after="0" w:line="240" w:lineRule="auto"/>
        <w:jc w:val="both"/>
        <w:rPr>
          <w:rFonts w:ascii="Times New Roman" w:eastAsia="Times New Roman" w:hAnsi="Times New Roman" w:cs="Times New Roman"/>
          <w:bCs/>
          <w:noProof/>
          <w:sz w:val="24"/>
          <w:szCs w:val="48"/>
        </w:rPr>
      </w:pPr>
    </w:p>
    <w:p w:rsidR="00E46243" w:rsidRPr="00B029B7" w:rsidRDefault="00E46243" w:rsidP="00E46243">
      <w:pPr>
        <w:spacing w:after="0" w:line="240" w:lineRule="auto"/>
        <w:jc w:val="center"/>
        <w:rPr>
          <w:rFonts w:ascii="Times New Roman" w:eastAsia="Times New Roman" w:hAnsi="Times New Roman" w:cs="Times New Roman"/>
          <w:b/>
          <w:bCs/>
          <w:noProof/>
          <w:color w:val="9900CC"/>
          <w:sz w:val="28"/>
          <w:szCs w:val="48"/>
          <w:lang w:val="en-US"/>
        </w:rPr>
      </w:pPr>
      <w:r w:rsidRPr="00B029B7">
        <w:rPr>
          <w:rFonts w:ascii="Times New Roman" w:eastAsia="Times New Roman" w:hAnsi="Times New Roman" w:cs="Times New Roman"/>
          <w:b/>
          <w:bCs/>
          <w:noProof/>
          <w:color w:val="9900CC"/>
          <w:sz w:val="28"/>
          <w:szCs w:val="48"/>
          <w:lang w:val="en-US"/>
        </w:rPr>
        <w:t>Svako jutro 600 ml vode na prazan želudac koristi zdravlju</w:t>
      </w:r>
    </w:p>
    <w:p w:rsidR="00E46243" w:rsidRDefault="00E46243" w:rsidP="00E46243">
      <w:pPr>
        <w:spacing w:after="0" w:line="240" w:lineRule="auto"/>
        <w:jc w:val="both"/>
        <w:rPr>
          <w:rFonts w:ascii="Times New Roman" w:eastAsia="Times New Roman" w:hAnsi="Times New Roman" w:cs="Times New Roman"/>
          <w:b/>
          <w:bCs/>
          <w:noProof/>
          <w:sz w:val="24"/>
          <w:szCs w:val="48"/>
          <w:lang w:val="en-US"/>
        </w:rPr>
      </w:pPr>
    </w:p>
    <w:p w:rsidR="00E46243" w:rsidRPr="00561FFA" w:rsidRDefault="00B029B7" w:rsidP="00AD2EB4">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E46243" w:rsidRPr="00B029B7">
        <w:rPr>
          <w:rFonts w:ascii="Times New Roman" w:eastAsia="Times New Roman" w:hAnsi="Times New Roman" w:cs="Times New Roman"/>
          <w:bCs/>
          <w:noProof/>
          <w:sz w:val="24"/>
          <w:szCs w:val="48"/>
          <w:lang w:val="en-US"/>
        </w:rPr>
        <w:t>Japanski naučnici tvrde da ujutro na prazan želudac treba popiti 600 ml vode, jer će ona pročistiti želudac, ali i smanjiti rizik razvoja niza bolesti.</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Naime, voda pročišćava creva i povećava sposobnost želuca da apsorbuje nutrijente iz hrane, piše portal Magazin.</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Naučnici preporučuju da, čim se probudimo i pre nego što operemo zube i umijemo se, treba popiti 600 ml vode.</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Posle toga treba oprati zube, ali ne treba ništa jesti i piti 45 minuta, potom doručkovati i ništa piti niti jesti iduća dva sata.</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U tom slučaju će voda pomoći oslobađanje toksina iz našeg tela što je prvo vidljivo na licu i telu, odnosno koži, koja će postati svežija i čistija.</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Ako se pak ne unosi dovoljno vode u organizam, povećava se rizik za razne bolesti, poput raka dojke i materice, leukemije, dijabetesa, bubrežnih kamenaca, astme, zatvora, glavobolja i mnogih drugih.</w:t>
      </w:r>
      <w:r>
        <w:rPr>
          <w:rFonts w:ascii="Times New Roman" w:eastAsia="Times New Roman" w:hAnsi="Times New Roman" w:cs="Times New Roman"/>
          <w:bCs/>
          <w:noProof/>
          <w:sz w:val="24"/>
          <w:szCs w:val="48"/>
          <w:lang w:val="en-US"/>
        </w:rPr>
        <w:t xml:space="preserve"> </w:t>
      </w:r>
      <w:r w:rsidR="00E46243" w:rsidRPr="00E46243">
        <w:rPr>
          <w:rFonts w:ascii="Times New Roman" w:eastAsia="Times New Roman" w:hAnsi="Times New Roman" w:cs="Times New Roman"/>
          <w:bCs/>
          <w:noProof/>
          <w:sz w:val="24"/>
          <w:szCs w:val="48"/>
          <w:lang w:val="en-US"/>
        </w:rPr>
        <w:t>Ako je previše popiti 600 ml vode odmah ujutro, treba početi s manjom količinom koju postupno treba povećavati.</w:t>
      </w:r>
    </w:p>
    <w:p w:rsidR="006818B2" w:rsidRPr="00B029B7" w:rsidRDefault="006818B2" w:rsidP="00861EBB">
      <w:pPr>
        <w:spacing w:after="0" w:line="240" w:lineRule="auto"/>
        <w:jc w:val="center"/>
        <w:rPr>
          <w:rFonts w:ascii="Times New Roman" w:eastAsia="Times New Roman" w:hAnsi="Times New Roman" w:cs="Times New Roman"/>
          <w:b/>
          <w:bCs/>
          <w:noProof/>
          <w:color w:val="0000CC"/>
          <w:sz w:val="28"/>
          <w:szCs w:val="48"/>
        </w:rPr>
      </w:pPr>
      <w:r w:rsidRPr="00B029B7">
        <w:rPr>
          <w:rFonts w:ascii="Times New Roman" w:eastAsia="Times New Roman" w:hAnsi="Times New Roman" w:cs="Times New Roman"/>
          <w:b/>
          <w:bCs/>
          <w:noProof/>
          <w:color w:val="0000CC"/>
          <w:sz w:val="28"/>
          <w:szCs w:val="48"/>
        </w:rPr>
        <w:lastRenderedPageBreak/>
        <w:t>Jedini preostali san</w:t>
      </w:r>
      <w:r w:rsidR="00561FFA" w:rsidRPr="00561FFA">
        <w:t xml:space="preserve"> </w:t>
      </w:r>
      <w:r w:rsidR="00561FFA" w:rsidRPr="00561FFA">
        <w:rPr>
          <w:rFonts w:ascii="Times New Roman" w:eastAsia="Times New Roman" w:hAnsi="Times New Roman" w:cs="Times New Roman"/>
          <w:b/>
          <w:bCs/>
          <w:noProof/>
          <w:color w:val="0000CC"/>
          <w:sz w:val="28"/>
          <w:szCs w:val="48"/>
        </w:rPr>
        <w:t>Tomoka Sumitanji</w:t>
      </w:r>
      <w:r w:rsidRPr="00561FFA">
        <w:rPr>
          <w:rFonts w:ascii="Times New Roman" w:eastAsia="Times New Roman" w:hAnsi="Times New Roman" w:cs="Times New Roman"/>
          <w:b/>
          <w:bCs/>
          <w:noProof/>
          <w:color w:val="0000CC"/>
          <w:sz w:val="28"/>
          <w:szCs w:val="48"/>
        </w:rPr>
        <w:t>:</w:t>
      </w:r>
      <w:r w:rsidRPr="00B029B7">
        <w:rPr>
          <w:rFonts w:ascii="Times New Roman" w:eastAsia="Times New Roman" w:hAnsi="Times New Roman" w:cs="Times New Roman"/>
          <w:bCs/>
          <w:noProof/>
          <w:color w:val="0000CC"/>
          <w:sz w:val="28"/>
          <w:szCs w:val="48"/>
        </w:rPr>
        <w:t xml:space="preserve"> </w:t>
      </w:r>
      <w:r w:rsidR="00561FFA" w:rsidRPr="00561FFA">
        <w:rPr>
          <w:rFonts w:ascii="Times New Roman" w:eastAsia="Times New Roman" w:hAnsi="Times New Roman" w:cs="Times New Roman"/>
          <w:b/>
          <w:bCs/>
          <w:noProof/>
          <w:color w:val="0000CC"/>
          <w:sz w:val="28"/>
          <w:szCs w:val="48"/>
        </w:rPr>
        <w:t xml:space="preserve">Videti </w:t>
      </w:r>
      <w:r w:rsidR="00561FFA">
        <w:rPr>
          <w:rFonts w:ascii="Times New Roman" w:eastAsia="Times New Roman" w:hAnsi="Times New Roman" w:cs="Times New Roman"/>
          <w:b/>
          <w:bCs/>
          <w:noProof/>
          <w:color w:val="0000CC"/>
          <w:sz w:val="28"/>
          <w:szCs w:val="48"/>
        </w:rPr>
        <w:t>Đokovića uživo</w:t>
      </w:r>
    </w:p>
    <w:p w:rsidR="006818B2" w:rsidRPr="006818B2" w:rsidRDefault="006818B2" w:rsidP="00861EBB">
      <w:pPr>
        <w:spacing w:after="0" w:line="240" w:lineRule="auto"/>
        <w:jc w:val="both"/>
        <w:rPr>
          <w:rFonts w:ascii="Times New Roman" w:eastAsia="Times New Roman" w:hAnsi="Times New Roman" w:cs="Times New Roman"/>
          <w:b/>
          <w:bCs/>
          <w:noProof/>
          <w:sz w:val="24"/>
          <w:szCs w:val="48"/>
        </w:rPr>
      </w:pPr>
    </w:p>
    <w:p w:rsidR="00561FFA" w:rsidRDefault="006818B2" w:rsidP="00861EBB">
      <w:pPr>
        <w:spacing w:after="0" w:line="240" w:lineRule="auto"/>
        <w:jc w:val="both"/>
        <w:rPr>
          <w:rFonts w:ascii="Times New Roman" w:eastAsia="Times New Roman" w:hAnsi="Times New Roman" w:cs="Times New Roman"/>
          <w:bCs/>
          <w:noProof/>
          <w:sz w:val="24"/>
          <w:szCs w:val="48"/>
        </w:rPr>
      </w:pPr>
      <w:r w:rsidRPr="006818B2">
        <w:rPr>
          <w:rFonts w:ascii="Times New Roman" w:eastAsia="Times New Roman" w:hAnsi="Times New Roman" w:cs="Times New Roman"/>
          <w:bCs/>
          <w:noProof/>
          <w:sz w:val="24"/>
          <w:szCs w:val="48"/>
          <w:lang w:eastAsia="sr-Latn-RS"/>
        </w:rPr>
        <w:drawing>
          <wp:anchor distT="0" distB="0" distL="114300" distR="114300" simplePos="0" relativeHeight="251667456" behindDoc="1" locked="0" layoutInCell="1" allowOverlap="1" wp14:anchorId="317013BA" wp14:editId="33B1A116">
            <wp:simplePos x="0" y="0"/>
            <wp:positionH relativeFrom="column">
              <wp:posOffset>4300855</wp:posOffset>
            </wp:positionH>
            <wp:positionV relativeFrom="paragraph">
              <wp:posOffset>247015</wp:posOffset>
            </wp:positionV>
            <wp:extent cx="1632585" cy="1333500"/>
            <wp:effectExtent l="0" t="0" r="5715" b="0"/>
            <wp:wrapTight wrapText="bothSides">
              <wp:wrapPolygon edited="0">
                <wp:start x="0" y="0"/>
                <wp:lineTo x="0" y="21291"/>
                <wp:lineTo x="21424" y="21291"/>
                <wp:lineTo x="21424" y="0"/>
                <wp:lineTo x="0" y="0"/>
              </wp:wrapPolygon>
            </wp:wrapTight>
            <wp:docPr id="17" name="Picture 17" descr="http://www.rts.rs/upload/storyBoxImageData/2015/07/02/18963947/Tomoka-Sumitanji-pre-nego-sto-se-razbole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ts.rs/upload/storyBoxImageData/2015/07/02/18963947/Tomoka-Sumitanji-pre-nego-sto-se-razbolela.jpg"/>
                    <pic:cNvPicPr>
                      <a:picLocks noChangeAspect="1" noChangeArrowheads="1"/>
                    </pic:cNvPicPr>
                  </pic:nvPicPr>
                  <pic:blipFill rotWithShape="1">
                    <a:blip r:embed="rId30" cstate="email">
                      <a:extLst>
                        <a:ext uri="{28A0092B-C50C-407E-A947-70E740481C1C}">
                          <a14:useLocalDpi xmlns:a14="http://schemas.microsoft.com/office/drawing/2010/main"/>
                        </a:ext>
                      </a:extLst>
                    </a:blip>
                    <a:srcRect/>
                    <a:stretch/>
                  </pic:blipFill>
                  <pic:spPr bwMode="auto">
                    <a:xfrm>
                      <a:off x="0" y="0"/>
                      <a:ext cx="1632585"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818B2">
        <w:rPr>
          <w:rFonts w:ascii="Times New Roman" w:eastAsia="Times New Roman" w:hAnsi="Times New Roman" w:cs="Times New Roman"/>
          <w:bCs/>
          <w:noProof/>
          <w:sz w:val="24"/>
          <w:szCs w:val="48"/>
        </w:rPr>
        <w:tab/>
        <w:t>Devetnaestogodišnja Japanka koja je u naletu velikog cunamija pre četiri godine izgubila roditelje i sada, obolela od raka krvi, leži na samrtnoj postelji, bori se da poživi još toliko koliko je potrebno da odgleda sve nastupe svog teniskog idola Novaka Đokovića na turniru u Vimbldonu. Tomoka Sumitanji izgubila je oba roditelja, nekoliko rođaka i dečka u kojeg je bila zaljubljena u naletu velikog cunamija 11. marta 2011. godine. Sa roditeljima, talasi su odneli i njenu kuću u lučkom gradiću Kesen-numa i sve fizičke uspomene na porodicu i život koji je do tada imala. A u tom životu njoj je puno značio tenis. Trenirala je u lokalnom klubu i igrala tenis amaterski, kada je veliki cunami udario na njen zavičaj.</w:t>
      </w:r>
      <w:r w:rsidR="00B029B7">
        <w:rPr>
          <w:rFonts w:ascii="Times New Roman" w:eastAsia="Times New Roman" w:hAnsi="Times New Roman" w:cs="Times New Roman"/>
          <w:bCs/>
          <w:noProof/>
          <w:sz w:val="24"/>
          <w:szCs w:val="48"/>
        </w:rPr>
        <w:t xml:space="preserve"> </w:t>
      </w:r>
      <w:r w:rsidRPr="006818B2">
        <w:rPr>
          <w:rFonts w:ascii="Times New Roman" w:eastAsia="Times New Roman" w:hAnsi="Times New Roman" w:cs="Times New Roman"/>
          <w:bCs/>
          <w:noProof/>
          <w:sz w:val="24"/>
          <w:szCs w:val="48"/>
        </w:rPr>
        <w:t>Sada, u dvadesetoj godini života, onemoćala od opake bolesti, ona leži očekujući skori, neizbežan kraj u bolnici u Tokiju. I bori se da poživi još toliko da može da odgleda sve nastupe svog teniskog uzora Novaka Đokovića na turniru u Vimbldonu.</w:t>
      </w:r>
      <w:r w:rsidR="00561FFA">
        <w:rPr>
          <w:rFonts w:ascii="Times New Roman" w:eastAsia="Times New Roman" w:hAnsi="Times New Roman" w:cs="Times New Roman"/>
          <w:bCs/>
          <w:noProof/>
          <w:sz w:val="24"/>
          <w:szCs w:val="48"/>
        </w:rPr>
        <w:t xml:space="preserve"> </w:t>
      </w:r>
    </w:p>
    <w:p w:rsidR="006818B2" w:rsidRPr="00861EBB" w:rsidRDefault="00561FFA" w:rsidP="00861EBB">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6818B2" w:rsidRPr="006818B2">
        <w:rPr>
          <w:rFonts w:ascii="Times New Roman" w:eastAsia="Times New Roman" w:hAnsi="Times New Roman" w:cs="Times New Roman"/>
          <w:bCs/>
          <w:noProof/>
          <w:sz w:val="24"/>
          <w:szCs w:val="48"/>
        </w:rPr>
        <w:t>Mnogo meseci kasnije, dok je živela sa ujakom u Tokiju, Tomoka je najpre počela da malo pomaže u kući, a onda i da ponovo prati tenis i pohađa dopisnu školu. Sada su je privlačili Novakova tehnika, precizni udarci i upornost. U njoj se probudila želja da vidi Novakove mečeve uživo, a pošto on nikako nije dolazio na ATP turnir u Tokiju, odlučila je da počne da radi kako bi zaradila za avionsku kartu i pogledala njegove nastupe na Rolan Garosu ili Vimbldonu.</w:t>
      </w:r>
      <w:r w:rsidR="00B029B7">
        <w:rPr>
          <w:rFonts w:ascii="Times New Roman" w:eastAsia="Times New Roman" w:hAnsi="Times New Roman" w:cs="Times New Roman"/>
          <w:bCs/>
          <w:noProof/>
          <w:sz w:val="24"/>
          <w:szCs w:val="48"/>
        </w:rPr>
        <w:t xml:space="preserve"> </w:t>
      </w:r>
      <w:r w:rsidR="006818B2" w:rsidRPr="006818B2">
        <w:rPr>
          <w:rFonts w:ascii="Times New Roman" w:eastAsia="Times New Roman" w:hAnsi="Times New Roman" w:cs="Times New Roman"/>
          <w:bCs/>
          <w:noProof/>
          <w:sz w:val="24"/>
          <w:szCs w:val="48"/>
        </w:rPr>
        <w:t>Međutim, upravo u vreme kada je prikupila novac i počela da planira put u Evropu, Tomoka je obolela od pancitopenije, neizlečivog imunološkog oboljenja u kojem broj belih i crvenih krvnih zrnaca drastično opada i smrt nastupa najčešće kao posledica unutrašnjog krvarenja.</w:t>
      </w:r>
      <w:r w:rsidR="00B029B7">
        <w:rPr>
          <w:rFonts w:ascii="Times New Roman" w:eastAsia="Times New Roman" w:hAnsi="Times New Roman" w:cs="Times New Roman"/>
          <w:bCs/>
          <w:noProof/>
          <w:sz w:val="24"/>
          <w:szCs w:val="48"/>
        </w:rPr>
        <w:t xml:space="preserve"> </w:t>
      </w:r>
      <w:r w:rsidR="006818B2" w:rsidRPr="006818B2">
        <w:rPr>
          <w:rFonts w:ascii="Times New Roman" w:eastAsia="Times New Roman" w:hAnsi="Times New Roman" w:cs="Times New Roman"/>
          <w:bCs/>
          <w:noProof/>
          <w:sz w:val="24"/>
          <w:szCs w:val="48"/>
        </w:rPr>
        <w:t>U trenutku kada joj je saopštena dijagnoza, istopili su se svi snovi o tome da uzvrati dobročinstvo ujaku pomažući mu u privatnom poslu u oblasti informatike, da se uda i zasnuje sopstvenu porodicu i pogleda Novakove mečeve u Evropi.</w:t>
      </w:r>
      <w:r w:rsidR="00B029B7">
        <w:rPr>
          <w:rFonts w:ascii="Times New Roman" w:eastAsia="Times New Roman" w:hAnsi="Times New Roman" w:cs="Times New Roman"/>
          <w:bCs/>
          <w:noProof/>
          <w:sz w:val="24"/>
          <w:szCs w:val="48"/>
        </w:rPr>
        <w:t xml:space="preserve"> </w:t>
      </w:r>
      <w:r w:rsidR="006818B2" w:rsidRPr="006818B2">
        <w:rPr>
          <w:rFonts w:ascii="Times New Roman" w:eastAsia="Times New Roman" w:hAnsi="Times New Roman" w:cs="Times New Roman"/>
          <w:bCs/>
          <w:noProof/>
          <w:sz w:val="24"/>
          <w:szCs w:val="48"/>
        </w:rPr>
        <w:t>Tomoka je odlučila da se bori iz sve snage, čak očajnički, ali je istovremeno i hrabro prihvatila činjenicu da će uprkos toj borbi "otići na onaj svet, gde je čeka porodica."</w:t>
      </w:r>
      <w:r w:rsidR="006818B2" w:rsidRPr="006818B2">
        <w:rPr>
          <w:rFonts w:ascii="Times New Roman" w:eastAsia="Times New Roman" w:hAnsi="Times New Roman" w:cs="Times New Roman"/>
          <w:b/>
          <w:bCs/>
          <w:i/>
          <w:noProof/>
          <w:color w:val="0000CC"/>
          <w:kern w:val="36"/>
          <w:sz w:val="24"/>
          <w:szCs w:val="24"/>
          <w:lang w:val="en-US"/>
        </w:rPr>
        <w:t xml:space="preserve"> </w:t>
      </w:r>
      <w:r w:rsidR="006818B2" w:rsidRPr="004D147F">
        <w:rPr>
          <w:rFonts w:ascii="Times New Roman" w:eastAsia="Times New Roman" w:hAnsi="Times New Roman" w:cs="Times New Roman"/>
          <w:b/>
          <w:bCs/>
          <w:i/>
          <w:noProof/>
          <w:color w:val="0000CC"/>
          <w:kern w:val="36"/>
          <w:sz w:val="24"/>
          <w:szCs w:val="24"/>
          <w:lang w:val="en-US"/>
        </w:rPr>
        <w:t>(→Press Clipping)</w:t>
      </w:r>
    </w:p>
    <w:p w:rsidR="00AA71DD" w:rsidRPr="000A2975" w:rsidRDefault="00AA71DD" w:rsidP="00AA71DD">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A2975">
        <w:rPr>
          <w:noProof/>
          <w:lang w:eastAsia="sr-Latn-RS"/>
        </w:rPr>
        <w:drawing>
          <wp:anchor distT="0" distB="0" distL="114300" distR="114300" simplePos="0" relativeHeight="251660288" behindDoc="1" locked="0" layoutInCell="1" allowOverlap="1" wp14:anchorId="0A45B2E7" wp14:editId="2EECFDD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A2975">
        <w:rPr>
          <w:rFonts w:ascii="Brush Script MT" w:eastAsia="Times New Roman" w:hAnsi="Brush Script MT" w:cs="Times New Roman"/>
          <w:noProof/>
          <w:color w:val="FF00FF"/>
          <w:sz w:val="44"/>
          <w:szCs w:val="44"/>
          <w:lang w:val="sr-Latn-CS"/>
        </w:rPr>
        <w:t>Jo</w:t>
      </w:r>
      <w:r w:rsidRPr="000A2975">
        <w:rPr>
          <w:rFonts w:ascii="Brush Script MT" w:eastAsia="Times New Roman" w:hAnsi="Brush Script MT" w:cs="Times New Roman"/>
          <w:noProof/>
          <w:color w:val="FF00FF"/>
          <w:sz w:val="44"/>
          <w:szCs w:val="44"/>
        </w:rPr>
        <w:t xml:space="preserve">š </w:t>
      </w:r>
      <w:r w:rsidRPr="000A2975">
        <w:rPr>
          <w:rFonts w:ascii="Brush Script MT" w:eastAsia="Times New Roman" w:hAnsi="Brush Script MT" w:cs="Times New Roman"/>
          <w:noProof/>
          <w:color w:val="FF00FF"/>
          <w:sz w:val="44"/>
          <w:szCs w:val="44"/>
          <w:lang w:val="sr-Latn-CS"/>
        </w:rPr>
        <w:t xml:space="preserve">vesti iz obrazovanja </w:t>
      </w:r>
      <w:r w:rsidRPr="000A2975">
        <w:rPr>
          <w:rFonts w:ascii="Times New Roman" w:eastAsia="Times New Roman" w:hAnsi="Times New Roman" w:cs="Times New Roman"/>
          <w:b/>
          <w:i/>
          <w:noProof/>
          <w:color w:val="FF00FF"/>
          <w:sz w:val="32"/>
          <w:szCs w:val="32"/>
        </w:rPr>
        <w:t>č</w:t>
      </w:r>
      <w:r w:rsidRPr="000A2975">
        <w:rPr>
          <w:rFonts w:ascii="Brush Script MT" w:eastAsia="Times New Roman" w:hAnsi="Brush Script MT" w:cs="Times New Roman"/>
          <w:noProof/>
          <w:color w:val="FF00FF"/>
          <w:sz w:val="44"/>
          <w:szCs w:val="44"/>
        </w:rPr>
        <w:t xml:space="preserve">itajte </w:t>
      </w:r>
      <w:r w:rsidRPr="000A2975">
        <w:rPr>
          <w:rFonts w:ascii="Brush Script MT" w:eastAsia="Times New Roman" w:hAnsi="Brush Script MT" w:cs="Times New Roman"/>
          <w:noProof/>
          <w:color w:val="FF00FF"/>
          <w:sz w:val="44"/>
          <w:szCs w:val="44"/>
          <w:lang w:val="sr-Latn-CS"/>
        </w:rPr>
        <w:t>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FF66CC"/>
          <w:sz w:val="44"/>
          <w:szCs w:val="44"/>
          <w:lang w:val="sr-Latn-CS"/>
        </w:rPr>
        <w:t xml:space="preserve"> </w:t>
      </w:r>
      <w:hyperlink r:id="rId32"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srpss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w:t>
      </w:r>
      <w:r w:rsidRPr="000A2975">
        <w:rPr>
          <w:rFonts w:ascii="Brush Script MT" w:eastAsia="Times New Roman" w:hAnsi="Brush Script MT" w:cs="Times New Roman"/>
          <w:noProof/>
          <w:color w:val="0000FF"/>
          <w:sz w:val="44"/>
          <w:szCs w:val="44"/>
        </w:rPr>
        <w:t xml:space="preserve"> </w:t>
      </w:r>
      <w:r w:rsidRPr="000A2975">
        <w:rPr>
          <w:rFonts w:ascii="Brush Script MT" w:eastAsia="Times New Roman" w:hAnsi="Brush Script MT" w:cs="Times New Roman"/>
          <w:noProof/>
          <w:color w:val="FF00FF"/>
          <w:sz w:val="44"/>
          <w:szCs w:val="44"/>
          <w:lang w:val="sr-Latn-CS"/>
        </w:rPr>
        <w:t>a vesti iz javnog sektora 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0000FF"/>
          <w:sz w:val="44"/>
          <w:szCs w:val="44"/>
          <w:lang w:val="sr-Latn-CS"/>
        </w:rPr>
        <w:t xml:space="preserve"> </w:t>
      </w:r>
      <w:hyperlink r:id="rId33"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nsjs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 xml:space="preserve"> .</w:t>
      </w:r>
    </w:p>
    <w:p w:rsidR="00AA71DD" w:rsidRPr="000A2975" w:rsidRDefault="00AA71DD" w:rsidP="00AA71DD"/>
    <w:p w:rsidR="00AA71DD" w:rsidRDefault="00AA71DD" w:rsidP="00AA71DD"/>
    <w:p w:rsidR="00AD2EB4" w:rsidRDefault="00AD2EB4"/>
    <w:sectPr w:rsidR="00AD2EB4">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D9E" w:rsidRDefault="00A36D9E">
      <w:pPr>
        <w:spacing w:after="0" w:line="240" w:lineRule="auto"/>
      </w:pPr>
      <w:r>
        <w:separator/>
      </w:r>
    </w:p>
  </w:endnote>
  <w:endnote w:type="continuationSeparator" w:id="0">
    <w:p w:rsidR="00A36D9E" w:rsidRDefault="00A36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E46243">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87669E">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E46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D9E" w:rsidRDefault="00A36D9E">
      <w:pPr>
        <w:spacing w:after="0" w:line="240" w:lineRule="auto"/>
      </w:pPr>
      <w:r>
        <w:separator/>
      </w:r>
    </w:p>
  </w:footnote>
  <w:footnote w:type="continuationSeparator" w:id="0">
    <w:p w:rsidR="00A36D9E" w:rsidRDefault="00A36D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474FD"/>
    <w:multiLevelType w:val="multilevel"/>
    <w:tmpl w:val="9C6E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8B140D"/>
    <w:multiLevelType w:val="multilevel"/>
    <w:tmpl w:val="B2A2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322D71"/>
    <w:multiLevelType w:val="multilevel"/>
    <w:tmpl w:val="EEAAB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7A236E"/>
    <w:multiLevelType w:val="multilevel"/>
    <w:tmpl w:val="CDE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6E26BE"/>
    <w:multiLevelType w:val="multilevel"/>
    <w:tmpl w:val="2058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986EF7"/>
    <w:multiLevelType w:val="multilevel"/>
    <w:tmpl w:val="71E8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52992"/>
    <w:multiLevelType w:val="multilevel"/>
    <w:tmpl w:val="FFA8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AD36B9"/>
    <w:multiLevelType w:val="multilevel"/>
    <w:tmpl w:val="2854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3"/>
  </w:num>
  <w:num w:numId="4">
    <w:abstractNumId w:val="1"/>
  </w:num>
  <w:num w:numId="5">
    <w:abstractNumId w:val="0"/>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1DD"/>
    <w:rsid w:val="001957BF"/>
    <w:rsid w:val="00492480"/>
    <w:rsid w:val="0053224A"/>
    <w:rsid w:val="00561FFA"/>
    <w:rsid w:val="006818B2"/>
    <w:rsid w:val="007802B2"/>
    <w:rsid w:val="0087669E"/>
    <w:rsid w:val="00946502"/>
    <w:rsid w:val="00A36D9E"/>
    <w:rsid w:val="00AA71DD"/>
    <w:rsid w:val="00AD2EB4"/>
    <w:rsid w:val="00AF0EC7"/>
    <w:rsid w:val="00B029B7"/>
    <w:rsid w:val="00B1053B"/>
    <w:rsid w:val="00BF348F"/>
    <w:rsid w:val="00D95674"/>
    <w:rsid w:val="00E46243"/>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FE75EE-C82F-416D-A504-29D33E48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D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A7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A71DD"/>
    <w:rPr>
      <w:lang w:val="sr-Latn-RS"/>
    </w:rPr>
  </w:style>
  <w:style w:type="character" w:styleId="Hyperlink">
    <w:name w:val="Hyperlink"/>
    <w:basedOn w:val="DefaultParagraphFont"/>
    <w:uiPriority w:val="99"/>
    <w:unhideWhenUsed/>
    <w:rsid w:val="00AA71DD"/>
    <w:rPr>
      <w:color w:val="0000FF" w:themeColor="hyperlink"/>
      <w:u w:val="single"/>
    </w:rPr>
  </w:style>
  <w:style w:type="table" w:styleId="TableGrid">
    <w:name w:val="Table Grid"/>
    <w:basedOn w:val="TableNormal"/>
    <w:uiPriority w:val="59"/>
    <w:rsid w:val="00AA7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2E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EB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2332">
      <w:bodyDiv w:val="1"/>
      <w:marLeft w:val="0"/>
      <w:marRight w:val="0"/>
      <w:marTop w:val="0"/>
      <w:marBottom w:val="0"/>
      <w:divBdr>
        <w:top w:val="none" w:sz="0" w:space="0" w:color="auto"/>
        <w:left w:val="none" w:sz="0" w:space="0" w:color="auto"/>
        <w:bottom w:val="none" w:sz="0" w:space="0" w:color="auto"/>
        <w:right w:val="none" w:sz="0" w:space="0" w:color="auto"/>
      </w:divBdr>
      <w:divsChild>
        <w:div w:id="2003266288">
          <w:marLeft w:val="0"/>
          <w:marRight w:val="0"/>
          <w:marTop w:val="0"/>
          <w:marBottom w:val="180"/>
          <w:divBdr>
            <w:top w:val="none" w:sz="0" w:space="0" w:color="auto"/>
            <w:left w:val="none" w:sz="0" w:space="0" w:color="auto"/>
            <w:bottom w:val="none" w:sz="0" w:space="0" w:color="auto"/>
            <w:right w:val="none" w:sz="0" w:space="0" w:color="auto"/>
          </w:divBdr>
        </w:div>
        <w:div w:id="531722703">
          <w:marLeft w:val="0"/>
          <w:marRight w:val="0"/>
          <w:marTop w:val="0"/>
          <w:marBottom w:val="240"/>
          <w:divBdr>
            <w:top w:val="none" w:sz="0" w:space="0" w:color="auto"/>
            <w:left w:val="none" w:sz="0" w:space="0" w:color="auto"/>
            <w:bottom w:val="none" w:sz="0" w:space="0" w:color="auto"/>
            <w:right w:val="none" w:sz="0" w:space="0" w:color="auto"/>
          </w:divBdr>
        </w:div>
        <w:div w:id="2089688360">
          <w:marLeft w:val="0"/>
          <w:marRight w:val="0"/>
          <w:marTop w:val="0"/>
          <w:marBottom w:val="480"/>
          <w:divBdr>
            <w:top w:val="none" w:sz="0" w:space="0" w:color="auto"/>
            <w:left w:val="none" w:sz="0" w:space="0" w:color="auto"/>
            <w:bottom w:val="none" w:sz="0" w:space="0" w:color="auto"/>
            <w:right w:val="none" w:sz="0" w:space="0" w:color="auto"/>
          </w:divBdr>
          <w:divsChild>
            <w:div w:id="688023946">
              <w:marLeft w:val="0"/>
              <w:marRight w:val="0"/>
              <w:marTop w:val="0"/>
              <w:marBottom w:val="0"/>
              <w:divBdr>
                <w:top w:val="none" w:sz="0" w:space="0" w:color="auto"/>
                <w:left w:val="none" w:sz="0" w:space="0" w:color="auto"/>
                <w:bottom w:val="none" w:sz="0" w:space="0" w:color="auto"/>
                <w:right w:val="none" w:sz="0" w:space="0" w:color="auto"/>
              </w:divBdr>
            </w:div>
          </w:divsChild>
        </w:div>
        <w:div w:id="35785262">
          <w:marLeft w:val="0"/>
          <w:marRight w:val="0"/>
          <w:marTop w:val="0"/>
          <w:marBottom w:val="240"/>
          <w:divBdr>
            <w:top w:val="none" w:sz="0" w:space="0" w:color="auto"/>
            <w:left w:val="none" w:sz="0" w:space="0" w:color="auto"/>
            <w:bottom w:val="none" w:sz="0" w:space="0" w:color="auto"/>
            <w:right w:val="none" w:sz="0" w:space="0" w:color="auto"/>
          </w:divBdr>
          <w:divsChild>
            <w:div w:id="1942225092">
              <w:marLeft w:val="0"/>
              <w:marRight w:val="105"/>
              <w:marTop w:val="0"/>
              <w:marBottom w:val="75"/>
              <w:divBdr>
                <w:top w:val="none" w:sz="0" w:space="0" w:color="auto"/>
                <w:left w:val="none" w:sz="0" w:space="0" w:color="auto"/>
                <w:bottom w:val="none" w:sz="0" w:space="0" w:color="auto"/>
                <w:right w:val="none" w:sz="0" w:space="0" w:color="auto"/>
              </w:divBdr>
              <w:divsChild>
                <w:div w:id="635767124">
                  <w:marLeft w:val="0"/>
                  <w:marRight w:val="0"/>
                  <w:marTop w:val="180"/>
                  <w:marBottom w:val="0"/>
                  <w:divBdr>
                    <w:top w:val="none" w:sz="0" w:space="0" w:color="auto"/>
                    <w:left w:val="none" w:sz="0" w:space="0" w:color="auto"/>
                    <w:bottom w:val="single" w:sz="6" w:space="0" w:color="D6D6D6"/>
                    <w:right w:val="none" w:sz="0" w:space="0" w:color="auto"/>
                  </w:divBdr>
                  <w:divsChild>
                    <w:div w:id="541406940">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6772216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78527965">
      <w:bodyDiv w:val="1"/>
      <w:marLeft w:val="0"/>
      <w:marRight w:val="0"/>
      <w:marTop w:val="0"/>
      <w:marBottom w:val="0"/>
      <w:divBdr>
        <w:top w:val="none" w:sz="0" w:space="0" w:color="auto"/>
        <w:left w:val="none" w:sz="0" w:space="0" w:color="auto"/>
        <w:bottom w:val="none" w:sz="0" w:space="0" w:color="auto"/>
        <w:right w:val="none" w:sz="0" w:space="0" w:color="auto"/>
      </w:divBdr>
      <w:divsChild>
        <w:div w:id="517349952">
          <w:marLeft w:val="0"/>
          <w:marRight w:val="0"/>
          <w:marTop w:val="195"/>
          <w:marBottom w:val="195"/>
          <w:divBdr>
            <w:top w:val="none" w:sz="0" w:space="0" w:color="auto"/>
            <w:left w:val="none" w:sz="0" w:space="0" w:color="auto"/>
            <w:bottom w:val="none" w:sz="0" w:space="0" w:color="auto"/>
            <w:right w:val="none" w:sz="0" w:space="0" w:color="auto"/>
          </w:divBdr>
          <w:divsChild>
            <w:div w:id="1988975680">
              <w:marLeft w:val="0"/>
              <w:marRight w:val="0"/>
              <w:marTop w:val="105"/>
              <w:marBottom w:val="0"/>
              <w:divBdr>
                <w:top w:val="none" w:sz="0" w:space="0" w:color="auto"/>
                <w:left w:val="none" w:sz="0" w:space="0" w:color="auto"/>
                <w:bottom w:val="none" w:sz="0" w:space="0" w:color="auto"/>
                <w:right w:val="none" w:sz="0" w:space="0" w:color="auto"/>
              </w:divBdr>
              <w:divsChild>
                <w:div w:id="6580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75125">
          <w:marLeft w:val="0"/>
          <w:marRight w:val="0"/>
          <w:marTop w:val="225"/>
          <w:marBottom w:val="0"/>
          <w:divBdr>
            <w:top w:val="none" w:sz="0" w:space="0" w:color="auto"/>
            <w:left w:val="none" w:sz="0" w:space="0" w:color="auto"/>
            <w:bottom w:val="none" w:sz="0" w:space="0" w:color="auto"/>
            <w:right w:val="none" w:sz="0" w:space="0" w:color="auto"/>
          </w:divBdr>
        </w:div>
        <w:div w:id="2023123128">
          <w:marLeft w:val="0"/>
          <w:marRight w:val="0"/>
          <w:marTop w:val="0"/>
          <w:marBottom w:val="0"/>
          <w:divBdr>
            <w:top w:val="none" w:sz="0" w:space="0" w:color="auto"/>
            <w:left w:val="none" w:sz="0" w:space="0" w:color="auto"/>
            <w:bottom w:val="none" w:sz="0" w:space="0" w:color="auto"/>
            <w:right w:val="none" w:sz="0" w:space="0" w:color="auto"/>
          </w:divBdr>
          <w:divsChild>
            <w:div w:id="74665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40785">
      <w:bodyDiv w:val="1"/>
      <w:marLeft w:val="0"/>
      <w:marRight w:val="0"/>
      <w:marTop w:val="0"/>
      <w:marBottom w:val="0"/>
      <w:divBdr>
        <w:top w:val="none" w:sz="0" w:space="0" w:color="auto"/>
        <w:left w:val="none" w:sz="0" w:space="0" w:color="auto"/>
        <w:bottom w:val="none" w:sz="0" w:space="0" w:color="auto"/>
        <w:right w:val="none" w:sz="0" w:space="0" w:color="auto"/>
      </w:divBdr>
      <w:divsChild>
        <w:div w:id="1890678295">
          <w:marLeft w:val="0"/>
          <w:marRight w:val="0"/>
          <w:marTop w:val="120"/>
          <w:marBottom w:val="240"/>
          <w:divBdr>
            <w:top w:val="none" w:sz="0" w:space="0" w:color="auto"/>
            <w:left w:val="none" w:sz="0" w:space="0" w:color="auto"/>
            <w:bottom w:val="none" w:sz="0" w:space="0" w:color="auto"/>
            <w:right w:val="none" w:sz="0" w:space="0" w:color="auto"/>
          </w:divBdr>
          <w:divsChild>
            <w:div w:id="1632904501">
              <w:marLeft w:val="0"/>
              <w:marRight w:val="0"/>
              <w:marTop w:val="120"/>
              <w:marBottom w:val="120"/>
              <w:divBdr>
                <w:top w:val="none" w:sz="0" w:space="0" w:color="auto"/>
                <w:left w:val="none" w:sz="0" w:space="0" w:color="auto"/>
                <w:bottom w:val="none" w:sz="0" w:space="0" w:color="auto"/>
                <w:right w:val="none" w:sz="0" w:space="0" w:color="auto"/>
              </w:divBdr>
              <w:divsChild>
                <w:div w:id="879365584">
                  <w:marLeft w:val="405"/>
                  <w:marRight w:val="405"/>
                  <w:marTop w:val="0"/>
                  <w:marBottom w:val="0"/>
                  <w:divBdr>
                    <w:top w:val="none" w:sz="0" w:space="0" w:color="auto"/>
                    <w:left w:val="none" w:sz="0" w:space="0" w:color="auto"/>
                    <w:bottom w:val="none" w:sz="0" w:space="0" w:color="auto"/>
                    <w:right w:val="none" w:sz="0" w:space="0" w:color="auto"/>
                  </w:divBdr>
                  <w:divsChild>
                    <w:div w:id="1540782847">
                      <w:marLeft w:val="0"/>
                      <w:marRight w:val="0"/>
                      <w:marTop w:val="0"/>
                      <w:marBottom w:val="0"/>
                      <w:divBdr>
                        <w:top w:val="none" w:sz="0" w:space="0" w:color="auto"/>
                        <w:left w:val="none" w:sz="0" w:space="0" w:color="auto"/>
                        <w:bottom w:val="none" w:sz="0" w:space="0" w:color="auto"/>
                        <w:right w:val="none" w:sz="0" w:space="0" w:color="auto"/>
                      </w:divBdr>
                    </w:div>
                    <w:div w:id="101804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4141">
      <w:bodyDiv w:val="1"/>
      <w:marLeft w:val="0"/>
      <w:marRight w:val="0"/>
      <w:marTop w:val="0"/>
      <w:marBottom w:val="0"/>
      <w:divBdr>
        <w:top w:val="none" w:sz="0" w:space="0" w:color="auto"/>
        <w:left w:val="none" w:sz="0" w:space="0" w:color="auto"/>
        <w:bottom w:val="none" w:sz="0" w:space="0" w:color="auto"/>
        <w:right w:val="none" w:sz="0" w:space="0" w:color="auto"/>
      </w:divBdr>
      <w:divsChild>
        <w:div w:id="788671992">
          <w:marLeft w:val="0"/>
          <w:marRight w:val="0"/>
          <w:marTop w:val="120"/>
          <w:marBottom w:val="240"/>
          <w:divBdr>
            <w:top w:val="none" w:sz="0" w:space="0" w:color="auto"/>
            <w:left w:val="none" w:sz="0" w:space="0" w:color="auto"/>
            <w:bottom w:val="none" w:sz="0" w:space="0" w:color="auto"/>
            <w:right w:val="none" w:sz="0" w:space="0" w:color="auto"/>
          </w:divBdr>
          <w:divsChild>
            <w:div w:id="28530709">
              <w:marLeft w:val="0"/>
              <w:marRight w:val="0"/>
              <w:marTop w:val="120"/>
              <w:marBottom w:val="120"/>
              <w:divBdr>
                <w:top w:val="none" w:sz="0" w:space="0" w:color="auto"/>
                <w:left w:val="none" w:sz="0" w:space="0" w:color="auto"/>
                <w:bottom w:val="none" w:sz="0" w:space="0" w:color="auto"/>
                <w:right w:val="none" w:sz="0" w:space="0" w:color="auto"/>
              </w:divBdr>
              <w:divsChild>
                <w:div w:id="1071998660">
                  <w:marLeft w:val="405"/>
                  <w:marRight w:val="405"/>
                  <w:marTop w:val="0"/>
                  <w:marBottom w:val="0"/>
                  <w:divBdr>
                    <w:top w:val="none" w:sz="0" w:space="0" w:color="auto"/>
                    <w:left w:val="none" w:sz="0" w:space="0" w:color="auto"/>
                    <w:bottom w:val="none" w:sz="0" w:space="0" w:color="auto"/>
                    <w:right w:val="none" w:sz="0" w:space="0" w:color="auto"/>
                  </w:divBdr>
                  <w:divsChild>
                    <w:div w:id="750084884">
                      <w:marLeft w:val="0"/>
                      <w:marRight w:val="0"/>
                      <w:marTop w:val="0"/>
                      <w:marBottom w:val="0"/>
                      <w:divBdr>
                        <w:top w:val="none" w:sz="0" w:space="0" w:color="auto"/>
                        <w:left w:val="none" w:sz="0" w:space="0" w:color="auto"/>
                        <w:bottom w:val="none" w:sz="0" w:space="0" w:color="auto"/>
                        <w:right w:val="none" w:sz="0" w:space="0" w:color="auto"/>
                      </w:divBdr>
                    </w:div>
                    <w:div w:id="54055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171862">
      <w:bodyDiv w:val="1"/>
      <w:marLeft w:val="0"/>
      <w:marRight w:val="0"/>
      <w:marTop w:val="0"/>
      <w:marBottom w:val="0"/>
      <w:divBdr>
        <w:top w:val="none" w:sz="0" w:space="0" w:color="auto"/>
        <w:left w:val="none" w:sz="0" w:space="0" w:color="auto"/>
        <w:bottom w:val="none" w:sz="0" w:space="0" w:color="auto"/>
        <w:right w:val="none" w:sz="0" w:space="0" w:color="auto"/>
      </w:divBdr>
      <w:divsChild>
        <w:div w:id="40181139">
          <w:marLeft w:val="0"/>
          <w:marRight w:val="0"/>
          <w:marTop w:val="120"/>
          <w:marBottom w:val="240"/>
          <w:divBdr>
            <w:top w:val="none" w:sz="0" w:space="0" w:color="auto"/>
            <w:left w:val="none" w:sz="0" w:space="0" w:color="auto"/>
            <w:bottom w:val="none" w:sz="0" w:space="0" w:color="auto"/>
            <w:right w:val="none" w:sz="0" w:space="0" w:color="auto"/>
          </w:divBdr>
          <w:divsChild>
            <w:div w:id="1137257772">
              <w:marLeft w:val="0"/>
              <w:marRight w:val="0"/>
              <w:marTop w:val="120"/>
              <w:marBottom w:val="120"/>
              <w:divBdr>
                <w:top w:val="none" w:sz="0" w:space="0" w:color="auto"/>
                <w:left w:val="none" w:sz="0" w:space="0" w:color="auto"/>
                <w:bottom w:val="none" w:sz="0" w:space="0" w:color="auto"/>
                <w:right w:val="none" w:sz="0" w:space="0" w:color="auto"/>
              </w:divBdr>
              <w:divsChild>
                <w:div w:id="541094158">
                  <w:marLeft w:val="405"/>
                  <w:marRight w:val="405"/>
                  <w:marTop w:val="0"/>
                  <w:marBottom w:val="0"/>
                  <w:divBdr>
                    <w:top w:val="none" w:sz="0" w:space="0" w:color="auto"/>
                    <w:left w:val="none" w:sz="0" w:space="0" w:color="auto"/>
                    <w:bottom w:val="none" w:sz="0" w:space="0" w:color="auto"/>
                    <w:right w:val="none" w:sz="0" w:space="0" w:color="auto"/>
                  </w:divBdr>
                  <w:divsChild>
                    <w:div w:id="1268467428">
                      <w:marLeft w:val="0"/>
                      <w:marRight w:val="0"/>
                      <w:marTop w:val="0"/>
                      <w:marBottom w:val="0"/>
                      <w:divBdr>
                        <w:top w:val="none" w:sz="0" w:space="0" w:color="auto"/>
                        <w:left w:val="none" w:sz="0" w:space="0" w:color="auto"/>
                        <w:bottom w:val="none" w:sz="0" w:space="0" w:color="auto"/>
                        <w:right w:val="none" w:sz="0" w:space="0" w:color="auto"/>
                      </w:divBdr>
                    </w:div>
                    <w:div w:id="72256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859480">
      <w:bodyDiv w:val="1"/>
      <w:marLeft w:val="0"/>
      <w:marRight w:val="0"/>
      <w:marTop w:val="0"/>
      <w:marBottom w:val="0"/>
      <w:divBdr>
        <w:top w:val="none" w:sz="0" w:space="0" w:color="auto"/>
        <w:left w:val="none" w:sz="0" w:space="0" w:color="auto"/>
        <w:bottom w:val="none" w:sz="0" w:space="0" w:color="auto"/>
        <w:right w:val="none" w:sz="0" w:space="0" w:color="auto"/>
      </w:divBdr>
      <w:divsChild>
        <w:div w:id="1920552108">
          <w:marLeft w:val="0"/>
          <w:marRight w:val="0"/>
          <w:marTop w:val="225"/>
          <w:marBottom w:val="0"/>
          <w:divBdr>
            <w:top w:val="none" w:sz="0" w:space="0" w:color="auto"/>
            <w:left w:val="none" w:sz="0" w:space="0" w:color="auto"/>
            <w:bottom w:val="none" w:sz="0" w:space="0" w:color="auto"/>
            <w:right w:val="none" w:sz="0" w:space="0" w:color="auto"/>
          </w:divBdr>
        </w:div>
        <w:div w:id="1349411351">
          <w:marLeft w:val="0"/>
          <w:marRight w:val="0"/>
          <w:marTop w:val="0"/>
          <w:marBottom w:val="0"/>
          <w:divBdr>
            <w:top w:val="none" w:sz="0" w:space="0" w:color="auto"/>
            <w:left w:val="none" w:sz="0" w:space="0" w:color="auto"/>
            <w:bottom w:val="none" w:sz="0" w:space="0" w:color="auto"/>
            <w:right w:val="none" w:sz="0" w:space="0" w:color="auto"/>
          </w:divBdr>
          <w:divsChild>
            <w:div w:id="31935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838537">
      <w:bodyDiv w:val="1"/>
      <w:marLeft w:val="0"/>
      <w:marRight w:val="0"/>
      <w:marTop w:val="0"/>
      <w:marBottom w:val="0"/>
      <w:divBdr>
        <w:top w:val="none" w:sz="0" w:space="0" w:color="auto"/>
        <w:left w:val="none" w:sz="0" w:space="0" w:color="auto"/>
        <w:bottom w:val="none" w:sz="0" w:space="0" w:color="auto"/>
        <w:right w:val="none" w:sz="0" w:space="0" w:color="auto"/>
      </w:divBdr>
      <w:divsChild>
        <w:div w:id="2067140600">
          <w:marLeft w:val="0"/>
          <w:marRight w:val="0"/>
          <w:marTop w:val="225"/>
          <w:marBottom w:val="0"/>
          <w:divBdr>
            <w:top w:val="none" w:sz="0" w:space="0" w:color="auto"/>
            <w:left w:val="none" w:sz="0" w:space="0" w:color="auto"/>
            <w:bottom w:val="none" w:sz="0" w:space="0" w:color="auto"/>
            <w:right w:val="none" w:sz="0" w:space="0" w:color="auto"/>
          </w:divBdr>
        </w:div>
        <w:div w:id="1684937775">
          <w:marLeft w:val="0"/>
          <w:marRight w:val="0"/>
          <w:marTop w:val="0"/>
          <w:marBottom w:val="0"/>
          <w:divBdr>
            <w:top w:val="none" w:sz="0" w:space="0" w:color="auto"/>
            <w:left w:val="none" w:sz="0" w:space="0" w:color="auto"/>
            <w:bottom w:val="none" w:sz="0" w:space="0" w:color="auto"/>
            <w:right w:val="none" w:sz="0" w:space="0" w:color="auto"/>
          </w:divBdr>
          <w:divsChild>
            <w:div w:id="78928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90051">
      <w:bodyDiv w:val="1"/>
      <w:marLeft w:val="0"/>
      <w:marRight w:val="0"/>
      <w:marTop w:val="0"/>
      <w:marBottom w:val="0"/>
      <w:divBdr>
        <w:top w:val="none" w:sz="0" w:space="0" w:color="auto"/>
        <w:left w:val="none" w:sz="0" w:space="0" w:color="auto"/>
        <w:bottom w:val="none" w:sz="0" w:space="0" w:color="auto"/>
        <w:right w:val="none" w:sz="0" w:space="0" w:color="auto"/>
      </w:divBdr>
      <w:divsChild>
        <w:div w:id="848834535">
          <w:marLeft w:val="0"/>
          <w:marRight w:val="0"/>
          <w:marTop w:val="195"/>
          <w:marBottom w:val="195"/>
          <w:divBdr>
            <w:top w:val="none" w:sz="0" w:space="0" w:color="auto"/>
            <w:left w:val="none" w:sz="0" w:space="0" w:color="auto"/>
            <w:bottom w:val="none" w:sz="0" w:space="0" w:color="auto"/>
            <w:right w:val="none" w:sz="0" w:space="0" w:color="auto"/>
          </w:divBdr>
          <w:divsChild>
            <w:div w:id="924151827">
              <w:marLeft w:val="0"/>
              <w:marRight w:val="0"/>
              <w:marTop w:val="105"/>
              <w:marBottom w:val="0"/>
              <w:divBdr>
                <w:top w:val="none" w:sz="0" w:space="0" w:color="auto"/>
                <w:left w:val="none" w:sz="0" w:space="0" w:color="auto"/>
                <w:bottom w:val="none" w:sz="0" w:space="0" w:color="auto"/>
                <w:right w:val="none" w:sz="0" w:space="0" w:color="auto"/>
              </w:divBdr>
              <w:divsChild>
                <w:div w:id="15965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502127">
          <w:marLeft w:val="0"/>
          <w:marRight w:val="0"/>
          <w:marTop w:val="225"/>
          <w:marBottom w:val="0"/>
          <w:divBdr>
            <w:top w:val="none" w:sz="0" w:space="0" w:color="auto"/>
            <w:left w:val="none" w:sz="0" w:space="0" w:color="auto"/>
            <w:bottom w:val="none" w:sz="0" w:space="0" w:color="auto"/>
            <w:right w:val="none" w:sz="0" w:space="0" w:color="auto"/>
          </w:divBdr>
        </w:div>
        <w:div w:id="1261568509">
          <w:marLeft w:val="0"/>
          <w:marRight w:val="0"/>
          <w:marTop w:val="0"/>
          <w:marBottom w:val="0"/>
          <w:divBdr>
            <w:top w:val="none" w:sz="0" w:space="0" w:color="auto"/>
            <w:left w:val="none" w:sz="0" w:space="0" w:color="auto"/>
            <w:bottom w:val="none" w:sz="0" w:space="0" w:color="auto"/>
            <w:right w:val="none" w:sz="0" w:space="0" w:color="auto"/>
          </w:divBdr>
          <w:divsChild>
            <w:div w:id="150524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492875">
      <w:bodyDiv w:val="1"/>
      <w:marLeft w:val="0"/>
      <w:marRight w:val="0"/>
      <w:marTop w:val="0"/>
      <w:marBottom w:val="0"/>
      <w:divBdr>
        <w:top w:val="none" w:sz="0" w:space="0" w:color="auto"/>
        <w:left w:val="none" w:sz="0" w:space="0" w:color="auto"/>
        <w:bottom w:val="none" w:sz="0" w:space="0" w:color="auto"/>
        <w:right w:val="none" w:sz="0" w:space="0" w:color="auto"/>
      </w:divBdr>
      <w:divsChild>
        <w:div w:id="828055429">
          <w:marLeft w:val="0"/>
          <w:marRight w:val="0"/>
          <w:marTop w:val="0"/>
          <w:marBottom w:val="0"/>
          <w:divBdr>
            <w:top w:val="none" w:sz="0" w:space="0" w:color="auto"/>
            <w:left w:val="none" w:sz="0" w:space="0" w:color="auto"/>
            <w:bottom w:val="none" w:sz="0" w:space="0" w:color="auto"/>
            <w:right w:val="none" w:sz="0" w:space="0" w:color="auto"/>
          </w:divBdr>
        </w:div>
        <w:div w:id="850526895">
          <w:marLeft w:val="0"/>
          <w:marRight w:val="0"/>
          <w:marTop w:val="0"/>
          <w:marBottom w:val="0"/>
          <w:divBdr>
            <w:top w:val="none" w:sz="0" w:space="0" w:color="auto"/>
            <w:left w:val="none" w:sz="0" w:space="0" w:color="auto"/>
            <w:bottom w:val="none" w:sz="0" w:space="0" w:color="auto"/>
            <w:right w:val="none" w:sz="0" w:space="0" w:color="auto"/>
          </w:divBdr>
        </w:div>
        <w:div w:id="1752191454">
          <w:marLeft w:val="0"/>
          <w:marRight w:val="0"/>
          <w:marTop w:val="0"/>
          <w:marBottom w:val="0"/>
          <w:divBdr>
            <w:top w:val="none" w:sz="0" w:space="0" w:color="auto"/>
            <w:left w:val="none" w:sz="0" w:space="0" w:color="auto"/>
            <w:bottom w:val="none" w:sz="0" w:space="0" w:color="auto"/>
            <w:right w:val="none" w:sz="0" w:space="0" w:color="auto"/>
          </w:divBdr>
          <w:divsChild>
            <w:div w:id="1307127727">
              <w:marLeft w:val="0"/>
              <w:marRight w:val="0"/>
              <w:marTop w:val="0"/>
              <w:marBottom w:val="0"/>
              <w:divBdr>
                <w:top w:val="none" w:sz="0" w:space="0" w:color="auto"/>
                <w:left w:val="none" w:sz="0" w:space="0" w:color="auto"/>
                <w:bottom w:val="none" w:sz="0" w:space="0" w:color="auto"/>
                <w:right w:val="none" w:sz="0" w:space="0" w:color="auto"/>
              </w:divBdr>
              <w:divsChild>
                <w:div w:id="6240918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769888049">
          <w:marLeft w:val="0"/>
          <w:marRight w:val="0"/>
          <w:marTop w:val="120"/>
          <w:marBottom w:val="240"/>
          <w:divBdr>
            <w:top w:val="none" w:sz="0" w:space="0" w:color="auto"/>
            <w:left w:val="none" w:sz="0" w:space="0" w:color="auto"/>
            <w:bottom w:val="none" w:sz="0" w:space="0" w:color="auto"/>
            <w:right w:val="none" w:sz="0" w:space="0" w:color="auto"/>
          </w:divBdr>
          <w:divsChild>
            <w:div w:id="276563497">
              <w:marLeft w:val="0"/>
              <w:marRight w:val="0"/>
              <w:marTop w:val="120"/>
              <w:marBottom w:val="120"/>
              <w:divBdr>
                <w:top w:val="none" w:sz="0" w:space="0" w:color="auto"/>
                <w:left w:val="none" w:sz="0" w:space="0" w:color="auto"/>
                <w:bottom w:val="none" w:sz="0" w:space="0" w:color="auto"/>
                <w:right w:val="none" w:sz="0" w:space="0" w:color="auto"/>
              </w:divBdr>
              <w:divsChild>
                <w:div w:id="1869681559">
                  <w:marLeft w:val="405"/>
                  <w:marRight w:val="405"/>
                  <w:marTop w:val="0"/>
                  <w:marBottom w:val="0"/>
                  <w:divBdr>
                    <w:top w:val="none" w:sz="0" w:space="0" w:color="auto"/>
                    <w:left w:val="none" w:sz="0" w:space="0" w:color="auto"/>
                    <w:bottom w:val="none" w:sz="0" w:space="0" w:color="auto"/>
                    <w:right w:val="none" w:sz="0" w:space="0" w:color="auto"/>
                  </w:divBdr>
                  <w:divsChild>
                    <w:div w:id="907418839">
                      <w:marLeft w:val="0"/>
                      <w:marRight w:val="0"/>
                      <w:marTop w:val="0"/>
                      <w:marBottom w:val="0"/>
                      <w:divBdr>
                        <w:top w:val="none" w:sz="0" w:space="0" w:color="auto"/>
                        <w:left w:val="none" w:sz="0" w:space="0" w:color="auto"/>
                        <w:bottom w:val="none" w:sz="0" w:space="0" w:color="auto"/>
                        <w:right w:val="none" w:sz="0" w:space="0" w:color="auto"/>
                      </w:divBdr>
                    </w:div>
                    <w:div w:id="19117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574926">
      <w:bodyDiv w:val="1"/>
      <w:marLeft w:val="0"/>
      <w:marRight w:val="0"/>
      <w:marTop w:val="0"/>
      <w:marBottom w:val="0"/>
      <w:divBdr>
        <w:top w:val="none" w:sz="0" w:space="0" w:color="auto"/>
        <w:left w:val="none" w:sz="0" w:space="0" w:color="auto"/>
        <w:bottom w:val="none" w:sz="0" w:space="0" w:color="auto"/>
        <w:right w:val="none" w:sz="0" w:space="0" w:color="auto"/>
      </w:divBdr>
      <w:divsChild>
        <w:div w:id="1216044042">
          <w:marLeft w:val="0"/>
          <w:marRight w:val="0"/>
          <w:marTop w:val="225"/>
          <w:marBottom w:val="0"/>
          <w:divBdr>
            <w:top w:val="none" w:sz="0" w:space="0" w:color="auto"/>
            <w:left w:val="none" w:sz="0" w:space="0" w:color="auto"/>
            <w:bottom w:val="none" w:sz="0" w:space="0" w:color="auto"/>
            <w:right w:val="none" w:sz="0" w:space="0" w:color="auto"/>
          </w:divBdr>
        </w:div>
        <w:div w:id="1338649802">
          <w:marLeft w:val="0"/>
          <w:marRight w:val="0"/>
          <w:marTop w:val="0"/>
          <w:marBottom w:val="0"/>
          <w:divBdr>
            <w:top w:val="none" w:sz="0" w:space="0" w:color="auto"/>
            <w:left w:val="none" w:sz="0" w:space="0" w:color="auto"/>
            <w:bottom w:val="none" w:sz="0" w:space="0" w:color="auto"/>
            <w:right w:val="none" w:sz="0" w:space="0" w:color="auto"/>
          </w:divBdr>
          <w:divsChild>
            <w:div w:id="437605053">
              <w:marLeft w:val="0"/>
              <w:marRight w:val="0"/>
              <w:marTop w:val="0"/>
              <w:marBottom w:val="0"/>
              <w:divBdr>
                <w:top w:val="none" w:sz="0" w:space="0" w:color="auto"/>
                <w:left w:val="none" w:sz="0" w:space="0" w:color="auto"/>
                <w:bottom w:val="none" w:sz="0" w:space="0" w:color="auto"/>
                <w:right w:val="none" w:sz="0" w:space="0" w:color="auto"/>
              </w:divBdr>
            </w:div>
          </w:divsChild>
        </w:div>
        <w:div w:id="1510176325">
          <w:marLeft w:val="0"/>
          <w:marRight w:val="0"/>
          <w:marTop w:val="0"/>
          <w:marBottom w:val="0"/>
          <w:divBdr>
            <w:top w:val="none" w:sz="0" w:space="0" w:color="auto"/>
            <w:left w:val="none" w:sz="0" w:space="0" w:color="auto"/>
            <w:bottom w:val="dotted" w:sz="6" w:space="7" w:color="000000"/>
            <w:right w:val="none" w:sz="0" w:space="0" w:color="auto"/>
          </w:divBdr>
        </w:div>
      </w:divsChild>
    </w:div>
    <w:div w:id="1699968834">
      <w:bodyDiv w:val="1"/>
      <w:marLeft w:val="0"/>
      <w:marRight w:val="0"/>
      <w:marTop w:val="0"/>
      <w:marBottom w:val="0"/>
      <w:divBdr>
        <w:top w:val="none" w:sz="0" w:space="0" w:color="auto"/>
        <w:left w:val="none" w:sz="0" w:space="0" w:color="auto"/>
        <w:bottom w:val="none" w:sz="0" w:space="0" w:color="auto"/>
        <w:right w:val="none" w:sz="0" w:space="0" w:color="auto"/>
      </w:divBdr>
      <w:divsChild>
        <w:div w:id="683821328">
          <w:marLeft w:val="0"/>
          <w:marRight w:val="0"/>
          <w:marTop w:val="225"/>
          <w:marBottom w:val="0"/>
          <w:divBdr>
            <w:top w:val="none" w:sz="0" w:space="0" w:color="auto"/>
            <w:left w:val="none" w:sz="0" w:space="0" w:color="auto"/>
            <w:bottom w:val="none" w:sz="0" w:space="0" w:color="auto"/>
            <w:right w:val="none" w:sz="0" w:space="0" w:color="auto"/>
          </w:divBdr>
        </w:div>
        <w:div w:id="431122175">
          <w:marLeft w:val="0"/>
          <w:marRight w:val="0"/>
          <w:marTop w:val="0"/>
          <w:marBottom w:val="0"/>
          <w:divBdr>
            <w:top w:val="none" w:sz="0" w:space="0" w:color="auto"/>
            <w:left w:val="none" w:sz="0" w:space="0" w:color="auto"/>
            <w:bottom w:val="none" w:sz="0" w:space="0" w:color="auto"/>
            <w:right w:val="none" w:sz="0" w:space="0" w:color="auto"/>
          </w:divBdr>
        </w:div>
      </w:divsChild>
    </w:div>
    <w:div w:id="1977949685">
      <w:bodyDiv w:val="1"/>
      <w:marLeft w:val="0"/>
      <w:marRight w:val="0"/>
      <w:marTop w:val="0"/>
      <w:marBottom w:val="0"/>
      <w:divBdr>
        <w:top w:val="none" w:sz="0" w:space="0" w:color="auto"/>
        <w:left w:val="none" w:sz="0" w:space="0" w:color="auto"/>
        <w:bottom w:val="none" w:sz="0" w:space="0" w:color="auto"/>
        <w:right w:val="none" w:sz="0" w:space="0" w:color="auto"/>
      </w:divBdr>
      <w:divsChild>
        <w:div w:id="1711103589">
          <w:marLeft w:val="0"/>
          <w:marRight w:val="0"/>
          <w:marTop w:val="225"/>
          <w:marBottom w:val="0"/>
          <w:divBdr>
            <w:top w:val="none" w:sz="0" w:space="0" w:color="auto"/>
            <w:left w:val="none" w:sz="0" w:space="0" w:color="auto"/>
            <w:bottom w:val="none" w:sz="0" w:space="0" w:color="auto"/>
            <w:right w:val="none" w:sz="0" w:space="0" w:color="auto"/>
          </w:divBdr>
        </w:div>
        <w:div w:id="1381443446">
          <w:marLeft w:val="0"/>
          <w:marRight w:val="0"/>
          <w:marTop w:val="0"/>
          <w:marBottom w:val="0"/>
          <w:divBdr>
            <w:top w:val="none" w:sz="0" w:space="0" w:color="auto"/>
            <w:left w:val="none" w:sz="0" w:space="0" w:color="auto"/>
            <w:bottom w:val="none" w:sz="0" w:space="0" w:color="auto"/>
            <w:right w:val="none" w:sz="0" w:space="0" w:color="auto"/>
          </w:divBdr>
          <w:divsChild>
            <w:div w:id="21469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69022">
      <w:bodyDiv w:val="1"/>
      <w:marLeft w:val="0"/>
      <w:marRight w:val="0"/>
      <w:marTop w:val="0"/>
      <w:marBottom w:val="0"/>
      <w:divBdr>
        <w:top w:val="none" w:sz="0" w:space="0" w:color="auto"/>
        <w:left w:val="none" w:sz="0" w:space="0" w:color="auto"/>
        <w:bottom w:val="none" w:sz="0" w:space="0" w:color="auto"/>
        <w:right w:val="none" w:sz="0" w:space="0" w:color="auto"/>
      </w:divBdr>
      <w:divsChild>
        <w:div w:id="571618174">
          <w:marLeft w:val="0"/>
          <w:marRight w:val="0"/>
          <w:marTop w:val="120"/>
          <w:marBottom w:val="240"/>
          <w:divBdr>
            <w:top w:val="none" w:sz="0" w:space="0" w:color="auto"/>
            <w:left w:val="none" w:sz="0" w:space="0" w:color="auto"/>
            <w:bottom w:val="none" w:sz="0" w:space="0" w:color="auto"/>
            <w:right w:val="none" w:sz="0" w:space="0" w:color="auto"/>
          </w:divBdr>
          <w:divsChild>
            <w:div w:id="1017317547">
              <w:marLeft w:val="0"/>
              <w:marRight w:val="0"/>
              <w:marTop w:val="120"/>
              <w:marBottom w:val="120"/>
              <w:divBdr>
                <w:top w:val="none" w:sz="0" w:space="0" w:color="auto"/>
                <w:left w:val="none" w:sz="0" w:space="0" w:color="auto"/>
                <w:bottom w:val="none" w:sz="0" w:space="0" w:color="auto"/>
                <w:right w:val="none" w:sz="0" w:space="0" w:color="auto"/>
              </w:divBdr>
              <w:divsChild>
                <w:div w:id="2040470858">
                  <w:marLeft w:val="405"/>
                  <w:marRight w:val="405"/>
                  <w:marTop w:val="0"/>
                  <w:marBottom w:val="0"/>
                  <w:divBdr>
                    <w:top w:val="none" w:sz="0" w:space="0" w:color="auto"/>
                    <w:left w:val="none" w:sz="0" w:space="0" w:color="auto"/>
                    <w:bottom w:val="none" w:sz="0" w:space="0" w:color="auto"/>
                    <w:right w:val="none" w:sz="0" w:space="0" w:color="auto"/>
                  </w:divBdr>
                  <w:divsChild>
                    <w:div w:id="2138453577">
                      <w:marLeft w:val="0"/>
                      <w:marRight w:val="0"/>
                      <w:marTop w:val="0"/>
                      <w:marBottom w:val="0"/>
                      <w:divBdr>
                        <w:top w:val="none" w:sz="0" w:space="0" w:color="auto"/>
                        <w:left w:val="none" w:sz="0" w:space="0" w:color="auto"/>
                        <w:bottom w:val="none" w:sz="0" w:space="0" w:color="auto"/>
                        <w:right w:val="none" w:sz="0" w:space="0" w:color="auto"/>
                      </w:divBdr>
                    </w:div>
                    <w:div w:id="45517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6.jpeg"/><Relationship Id="rId26" Type="http://schemas.openxmlformats.org/officeDocument/2006/relationships/hyperlink" Target="http://ooo.org.rs/mrd/" TargetMode="Externa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novosti.rs/upload/images/2015/07/02n/05-01-ucionica.jpg" TargetMode="External"/><Relationship Id="rId17" Type="http://schemas.openxmlformats.org/officeDocument/2006/relationships/hyperlink" Target="https://www.youtube.com/watch?v=zkVPshBL-9I" TargetMode="External"/><Relationship Id="rId25" Type="http://schemas.openxmlformats.org/officeDocument/2006/relationships/hyperlink" Target="https://www.facebook.com/groups/44563347310/?fref=ts" TargetMode="External"/><Relationship Id="rId33"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s://www.youtube.com/watch?v=GHoulohKqdU" TargetMode="External"/><Relationship Id="rId29" Type="http://schemas.openxmlformats.org/officeDocument/2006/relationships/hyperlink" Target="https://www.youtube.com/watch?v=Om_CtZKLbs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uprava.gov.rs/" TargetMode="External"/><Relationship Id="rId24" Type="http://schemas.openxmlformats.org/officeDocument/2006/relationships/hyperlink" Target="https://www.youtube.com/watch?v=eWPiNbpckLw" TargetMode="External"/><Relationship Id="rId32"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image" Target="media/image9.jpeg"/><Relationship Id="rId36" Type="http://schemas.openxmlformats.org/officeDocument/2006/relationships/theme" Target="theme/theme1.xml"/><Relationship Id="rId10" Type="http://schemas.openxmlformats.org/officeDocument/2006/relationships/hyperlink" Target="http://www.mpn.gov.rs/konkursi-i-javni-pozivi/javne-rasprave/1989-javna-rasprava-zakon-o-izmenama-i-dopunama-zakona-o-osnovama-sistema-obrazovanja-i-vaspitanja" TargetMode="External"/><Relationship Id="rId19" Type="http://schemas.openxmlformats.org/officeDocument/2006/relationships/hyperlink" Target="https://www.youtube.com/watch?v=UZRfibzhJrQ" TargetMode="External"/><Relationship Id="rId31"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mailto:javna.rasprava@mpn.gov.rs" TargetMode="External"/><Relationship Id="rId14" Type="http://schemas.openxmlformats.org/officeDocument/2006/relationships/image" Target="media/image3.jpeg"/><Relationship Id="rId22" Type="http://schemas.openxmlformats.org/officeDocument/2006/relationships/hyperlink" Target="https://www.youtube.com/watch?v=Z0XNodJRBp0" TargetMode="External"/><Relationship Id="rId27" Type="http://schemas.openxmlformats.org/officeDocument/2006/relationships/hyperlink" Target="http://www.novosti.rs/upload/images/2015/07/02n/05-tijana-juric.jpg" TargetMode="External"/><Relationship Id="rId30" Type="http://schemas.openxmlformats.org/officeDocument/2006/relationships/image" Target="media/image10.jpeg"/><Relationship Id="rId35" Type="http://schemas.openxmlformats.org/officeDocument/2006/relationships/fontTable" Target="fontTable.xml"/><Relationship Id="rId8" Type="http://schemas.openxmlformats.org/officeDocument/2006/relationships/hyperlink" Target="https://goo.gl/u4nbD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4549</Words>
  <Characters>25930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2015-07-03T06:22:00Z</dcterms:created>
  <dcterms:modified xsi:type="dcterms:W3CDTF">2015-07-03T11:32:00Z</dcterms:modified>
</cp:coreProperties>
</file>